
<file path=[Content_Types].xml><?xml version="1.0" encoding="utf-8"?>
<Types xmlns="http://schemas.openxmlformats.org/package/2006/content-types">
  <Default Extension="emf" ContentType="image/x-emf"/>
  <Default Extension="odttf" ContentType="application/vnd.openxmlformats-officedocument.obfuscatedFont"/>
  <Default Extension="rels" ContentType="application/vnd.openxmlformats-package.relationships+xml"/>
  <Default Extension="xlsb" ContentType="application/vnd.ms-excel.sheet.binary.macroEnabled.12"/>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F68289" w14:textId="11A49925" w:rsidR="00356A01" w:rsidRPr="00356A01" w:rsidRDefault="00890EAD" w:rsidP="00356A01">
      <w:pPr>
        <w:pBdr>
          <w:top w:val="nil"/>
          <w:left w:val="nil"/>
          <w:bottom w:val="nil"/>
          <w:right w:val="nil"/>
          <w:between w:val="nil"/>
        </w:pBdr>
        <w:spacing w:after="0" w:line="240" w:lineRule="auto"/>
        <w:ind w:firstLine="709"/>
        <w:jc w:val="center"/>
        <w:rPr>
          <w:rFonts w:ascii="Times New Roman" w:eastAsia="Times New Roman" w:hAnsi="Times New Roman" w:cs="Times New Roman"/>
          <w:b/>
          <w:bCs/>
          <w:color w:val="000000"/>
        </w:rPr>
      </w:pPr>
      <w:r w:rsidRPr="00356A01">
        <w:rPr>
          <w:rFonts w:ascii="Times New Roman" w:eastAsia="Times New Roman" w:hAnsi="Times New Roman" w:cs="Times New Roman"/>
          <w:b/>
          <w:bCs/>
          <w:color w:val="000000"/>
        </w:rPr>
        <w:t>Аңдатпа</w:t>
      </w:r>
    </w:p>
    <w:p w14:paraId="34991771" w14:textId="06FBC663" w:rsidR="0013416C" w:rsidRPr="00356A01" w:rsidRDefault="00890EAD" w:rsidP="00356A01">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rPr>
      </w:pPr>
      <w:r w:rsidRPr="00356A01">
        <w:rPr>
          <w:rFonts w:ascii="Times New Roman" w:eastAsia="Times New Roman" w:hAnsi="Times New Roman" w:cs="Times New Roman"/>
          <w:color w:val="000000"/>
        </w:rPr>
        <w:t>Бұл зерттеуде Алакөл көлінің 2001–2024 жылдар аралығындағы сәуір айындағы су деңгейінің өзгерісі уақыттық қатарлар негізінде талданды. Көпжылдық гидрологиялық деректерді өңдеу арқылы су деңгейінің динамикасы анықталып, қысқа мерзімді болжау жүргізілді. Зерттеу барысында экспоненциалды тегістеу, сырғымалы орташа және автокорреляциялық талдау әдістері қолданылды.Нәтижелер көрсеткендей, α=0,8 параметрімен алынған экспоненциалды тегістеу моделі ең төмен қателік мәнін көрсетті. Сонымен қатар, автокорреляциялық талдау уақыттық қатардағы циклдік өзгерістерді анықтауға мүмкіндік берді. Жүргізілген модельдеу нәтижесінде 2025 жылға Алакөл көлінің сәуір айындағы су деңгейіне болжам жасалды. Ұсынылған тәсіл гидрологиялық процестерді талдау мен болжауда тиімді құрал болып табылады.</w:t>
      </w:r>
    </w:p>
    <w:p w14:paraId="70251A72" w14:textId="77777777" w:rsidR="0013416C" w:rsidRPr="00356A01" w:rsidRDefault="00890EAD" w:rsidP="00356A01">
      <w:pPr>
        <w:spacing w:after="0" w:line="240" w:lineRule="auto"/>
        <w:ind w:firstLine="709"/>
        <w:jc w:val="both"/>
        <w:rPr>
          <w:rFonts w:ascii="Times New Roman" w:eastAsia="Times New Roman" w:hAnsi="Times New Roman" w:cs="Times New Roman"/>
          <w:i/>
          <w:iCs/>
        </w:rPr>
      </w:pPr>
      <w:r w:rsidRPr="00356A01">
        <w:rPr>
          <w:rFonts w:ascii="Times New Roman" w:eastAsia="Times New Roman" w:hAnsi="Times New Roman" w:cs="Times New Roman"/>
        </w:rPr>
        <w:t>Түйін сөздер:  Алакөл көлі, су деңгейі, уақыттық қатар, цифрлық модельдеу, экспоненциалды тегістеу, сырғымалы орташа, автокорреляция, болжау.</w:t>
      </w:r>
    </w:p>
    <w:p w14:paraId="5A7483CB" w14:textId="31049807" w:rsidR="0013416C" w:rsidRPr="00356A01" w:rsidRDefault="00890EAD" w:rsidP="00356A01">
      <w:pPr>
        <w:pStyle w:val="a3"/>
        <w:spacing w:after="0"/>
        <w:ind w:firstLine="709"/>
        <w:jc w:val="both"/>
        <w:rPr>
          <w:rFonts w:ascii="Times New Roman" w:eastAsia="Times New Roman" w:hAnsi="Times New Roman" w:cs="Times New Roman"/>
          <w:b/>
          <w:bCs/>
          <w:sz w:val="24"/>
          <w:szCs w:val="24"/>
        </w:rPr>
      </w:pPr>
      <w:r w:rsidRPr="00356A01">
        <w:rPr>
          <w:rFonts w:ascii="Times New Roman" w:eastAsia="Times New Roman" w:hAnsi="Times New Roman" w:cs="Times New Roman"/>
          <w:b/>
          <w:bCs/>
          <w:sz w:val="24"/>
          <w:szCs w:val="24"/>
        </w:rPr>
        <w:t>Кіріспе</w:t>
      </w:r>
    </w:p>
    <w:p w14:paraId="6139A1FF" w14:textId="7D13F373" w:rsidR="00FF0AA3" w:rsidRPr="00FF0AA3" w:rsidRDefault="00FF0AA3" w:rsidP="00FF0AA3">
      <w:pPr>
        <w:spacing w:after="0" w:line="240" w:lineRule="auto"/>
        <w:ind w:firstLine="709"/>
        <w:jc w:val="both"/>
        <w:rPr>
          <w:rFonts w:ascii="Times New Roman" w:eastAsia="Times New Roman" w:hAnsi="Times New Roman" w:cs="Times New Roman"/>
          <w:lang w:val="kk-KZ"/>
        </w:rPr>
      </w:pPr>
      <w:r w:rsidRPr="00FF0AA3">
        <w:rPr>
          <w:rFonts w:ascii="Times New Roman" w:eastAsia="Times New Roman" w:hAnsi="Times New Roman" w:cs="Times New Roman"/>
          <w:lang w:val="kk-KZ"/>
        </w:rPr>
        <w:t xml:space="preserve">Цифрлық модельдеу </w:t>
      </w:r>
      <w:r w:rsidR="003032C3">
        <w:rPr>
          <w:rFonts w:ascii="Times New Roman" w:eastAsia="Times New Roman" w:hAnsi="Times New Roman" w:cs="Times New Roman"/>
          <w:lang/>
        </w:rPr>
        <w:t>Алакөл көлінің су деңгейін</w:t>
      </w:r>
      <w:r w:rsidRPr="00FF0AA3">
        <w:rPr>
          <w:rFonts w:ascii="Times New Roman" w:eastAsia="Times New Roman" w:hAnsi="Times New Roman" w:cs="Times New Roman"/>
          <w:lang w:val="kk-KZ"/>
        </w:rPr>
        <w:t xml:space="preserve"> өзгерісін нақты деректер арқылы талдап, оның динамикасын зерттеуге және келесі кезеңдерге болжам жасауға мүмкіндік беретін тиімді әдіс болып табылады.</w:t>
      </w:r>
    </w:p>
    <w:p w14:paraId="304D9582" w14:textId="7C8F2688" w:rsidR="0013416C" w:rsidRPr="00356A01" w:rsidRDefault="00FF0AA3" w:rsidP="00FF0AA3">
      <w:pPr>
        <w:spacing w:after="0" w:line="240" w:lineRule="auto"/>
        <w:jc w:val="both"/>
        <w:rPr>
          <w:rFonts w:ascii="Times New Roman" w:eastAsia="Times New Roman" w:hAnsi="Times New Roman" w:cs="Times New Roman"/>
        </w:rPr>
      </w:pPr>
      <w:r>
        <w:rPr>
          <w:rFonts w:ascii="Times New Roman" w:eastAsia="Times New Roman" w:hAnsi="Times New Roman" w:cs="Times New Roman"/>
          <w:lang w:val="en-US"/>
        </w:rPr>
        <w:t xml:space="preserve">            </w:t>
      </w:r>
      <w:r w:rsidR="00890EAD" w:rsidRPr="00356A01">
        <w:rPr>
          <w:rFonts w:ascii="Times New Roman" w:eastAsia="Times New Roman" w:hAnsi="Times New Roman" w:cs="Times New Roman"/>
        </w:rPr>
        <w:t>Қазіргі таңда гидрологиялық көрсеткіштерді талдауда уақыттық қатарлар әдістері кеңінен қолданылады. Атап айтқанда, экспоненциалды тегістеу, сырғымалы орташа және автокорреляциялық талдау әдістері табиғи процестердің өзгеріс динамикасын бағалауға</w:t>
      </w:r>
      <w:r w:rsidR="00890EAD" w:rsidRPr="00356A01">
        <w:rPr>
          <w:rFonts w:ascii="Times New Roman" w:hAnsi="Times New Roman" w:cs="Times New Roman"/>
        </w:rPr>
        <w:t xml:space="preserve"> </w:t>
      </w:r>
      <w:r w:rsidR="00890EAD" w:rsidRPr="00356A01">
        <w:rPr>
          <w:rFonts w:ascii="Times New Roman" w:eastAsia="Times New Roman" w:hAnsi="Times New Roman" w:cs="Times New Roman"/>
        </w:rPr>
        <w:t>және болашақтағы мәндерін болжауға мүмкіндік береді. Бұл әдістердің артықшылығы – олардың есептеу қарапайымдылығы мен қысқа мерзімді болжаудағы тиімділігі.</w:t>
      </w:r>
    </w:p>
    <w:p w14:paraId="1CBCB0E0" w14:textId="77777777" w:rsidR="000638AB" w:rsidRPr="00356A01" w:rsidRDefault="00890EAD" w:rsidP="00356A01">
      <w:pPr>
        <w:spacing w:after="0" w:line="240" w:lineRule="auto"/>
        <w:ind w:firstLine="709"/>
        <w:jc w:val="both"/>
        <w:rPr>
          <w:rFonts w:ascii="Times New Roman" w:eastAsia="Times New Roman" w:hAnsi="Times New Roman" w:cs="Times New Roman"/>
          <w:lang w:val="kk-KZ"/>
        </w:rPr>
      </w:pPr>
      <w:r w:rsidRPr="00356A01">
        <w:rPr>
          <w:rFonts w:ascii="Times New Roman" w:eastAsia="Times New Roman" w:hAnsi="Times New Roman" w:cs="Times New Roman"/>
        </w:rPr>
        <w:t>Алакөл көлінің су деңгейін ұзақ мерзімді бақылау деректерін сандық әдістермен өңдеу арқылы көлдегі өзгерістердің негізгі заңдылықтарын анықтауға болады. Әсіресе, уақыттық қатарларды цифрлық модельдеу су деңгейінің динамикасын бағалауға және болашақтағы ықтимал өзгерістерді алдын ала болжауға жағдай жасайды. Бұл өз кезегінде су ресурстарын тиімді басқару және экологиялық мониторинг жүргізу үшін маңызды.</w:t>
      </w:r>
    </w:p>
    <w:p w14:paraId="0DDA360E" w14:textId="77777777" w:rsidR="0013416C" w:rsidRPr="00356A01" w:rsidRDefault="00890EAD" w:rsidP="00356A01">
      <w:pPr>
        <w:spacing w:after="0" w:line="240" w:lineRule="auto"/>
        <w:ind w:firstLine="709"/>
        <w:jc w:val="both"/>
        <w:rPr>
          <w:rFonts w:ascii="Times New Roman" w:eastAsia="Times New Roman" w:hAnsi="Times New Roman" w:cs="Times New Roman"/>
        </w:rPr>
      </w:pPr>
      <w:r w:rsidRPr="00356A01">
        <w:rPr>
          <w:rFonts w:ascii="Times New Roman" w:eastAsia="Times New Roman" w:hAnsi="Times New Roman" w:cs="Times New Roman"/>
        </w:rPr>
        <w:t>Осы жұмыстың мақсаты – Алакөл көлінің 2001–2024 жылдар аралығындағы сәуір айындағы су деңгейінің өзгерісін талдау, уақыттық қатарлар негізінде цифрлық модель құру және болашақ мәндерін болжау.</w:t>
      </w:r>
    </w:p>
    <w:p w14:paraId="07585ECD" w14:textId="77777777" w:rsidR="0013416C" w:rsidRPr="00356A01" w:rsidRDefault="00890EAD" w:rsidP="00356A01">
      <w:pPr>
        <w:spacing w:after="0" w:line="240" w:lineRule="auto"/>
        <w:ind w:firstLine="709"/>
        <w:jc w:val="both"/>
        <w:rPr>
          <w:rFonts w:ascii="Times New Roman" w:eastAsia="Times New Roman" w:hAnsi="Times New Roman" w:cs="Times New Roman"/>
        </w:rPr>
      </w:pPr>
      <w:r w:rsidRPr="00356A01">
        <w:rPr>
          <w:rFonts w:ascii="Times New Roman" w:eastAsia="Times New Roman" w:hAnsi="Times New Roman" w:cs="Times New Roman"/>
        </w:rPr>
        <w:t>Зерттеудің ғылыми жаңалығы Алакөл көлінің сәуір айындағы су деңгейінің өзгерісін экспоненциалды тегістеу, сырғымалы орташа және автокорреляциялық талдау әдістерін кешенді қолдану арқылы бағалап, қысқа мерзімді болжау моделін ұсыну болып табылады.</w:t>
      </w:r>
    </w:p>
    <w:p w14:paraId="64399C49" w14:textId="77777777" w:rsidR="0013416C" w:rsidRPr="00356A01" w:rsidRDefault="00890EAD" w:rsidP="00356A01">
      <w:pPr>
        <w:spacing w:after="0" w:line="240" w:lineRule="auto"/>
        <w:ind w:firstLine="709"/>
        <w:jc w:val="both"/>
        <w:rPr>
          <w:rFonts w:ascii="Times New Roman" w:eastAsia="Times New Roman" w:hAnsi="Times New Roman" w:cs="Times New Roman"/>
        </w:rPr>
      </w:pPr>
      <w:r w:rsidRPr="00356A01">
        <w:rPr>
          <w:rFonts w:ascii="Times New Roman" w:eastAsia="Times New Roman" w:hAnsi="Times New Roman" w:cs="Times New Roman"/>
        </w:rPr>
        <w:t>Зерттеудің мақсаты:</w:t>
      </w:r>
    </w:p>
    <w:p w14:paraId="112D971B" w14:textId="77777777" w:rsidR="0013416C" w:rsidRPr="00356A01" w:rsidRDefault="00890EAD" w:rsidP="00356A01">
      <w:pPr>
        <w:spacing w:after="0" w:line="240" w:lineRule="auto"/>
        <w:ind w:firstLine="709"/>
        <w:jc w:val="both"/>
        <w:rPr>
          <w:rFonts w:ascii="Times New Roman" w:eastAsia="Times New Roman" w:hAnsi="Times New Roman" w:cs="Times New Roman"/>
        </w:rPr>
      </w:pPr>
      <w:r w:rsidRPr="00356A01">
        <w:rPr>
          <w:rFonts w:ascii="Times New Roman" w:eastAsia="Times New Roman" w:hAnsi="Times New Roman" w:cs="Times New Roman"/>
        </w:rPr>
        <w:t>Алакөл көлінің 2001–2024 жылдар аралығындағы сәуір айындағы су деңгейінің өзгерісін талдау, цифрлық модель құру және болашақтағы мәндерін болжау.</w:t>
      </w:r>
    </w:p>
    <w:p w14:paraId="1D0AA095" w14:textId="77777777" w:rsidR="0013416C" w:rsidRPr="00356A01" w:rsidRDefault="00890EAD" w:rsidP="00356A01">
      <w:pPr>
        <w:spacing w:after="0" w:line="240" w:lineRule="auto"/>
        <w:ind w:firstLine="709"/>
        <w:jc w:val="both"/>
        <w:rPr>
          <w:rFonts w:ascii="Times New Roman" w:eastAsia="Times New Roman" w:hAnsi="Times New Roman" w:cs="Times New Roman"/>
        </w:rPr>
      </w:pPr>
      <w:r w:rsidRPr="00356A01">
        <w:rPr>
          <w:rFonts w:ascii="Times New Roman" w:eastAsia="Times New Roman" w:hAnsi="Times New Roman" w:cs="Times New Roman"/>
        </w:rPr>
        <w:t>Зерттеу нысаны:</w:t>
      </w:r>
    </w:p>
    <w:p w14:paraId="3BBF2954" w14:textId="77777777" w:rsidR="0013416C" w:rsidRPr="00356A01" w:rsidRDefault="00890EAD" w:rsidP="00356A01">
      <w:pPr>
        <w:spacing w:after="0" w:line="240" w:lineRule="auto"/>
        <w:ind w:firstLine="709"/>
        <w:jc w:val="both"/>
        <w:rPr>
          <w:rFonts w:ascii="Times New Roman" w:eastAsia="Times New Roman" w:hAnsi="Times New Roman" w:cs="Times New Roman"/>
        </w:rPr>
      </w:pPr>
      <w:r w:rsidRPr="00356A01">
        <w:rPr>
          <w:rFonts w:ascii="Times New Roman" w:eastAsia="Times New Roman" w:hAnsi="Times New Roman" w:cs="Times New Roman"/>
        </w:rPr>
        <w:t>Алакөл көлінің жыл сайынғы сәуір айындағы су деңгейі көрсеткіштері.</w:t>
      </w:r>
    </w:p>
    <w:p w14:paraId="2FA15402" w14:textId="77777777" w:rsidR="0013416C" w:rsidRPr="00356A01" w:rsidRDefault="00890EAD" w:rsidP="00356A01">
      <w:pPr>
        <w:spacing w:after="0" w:line="240" w:lineRule="auto"/>
        <w:ind w:firstLine="709"/>
        <w:jc w:val="both"/>
        <w:rPr>
          <w:rFonts w:ascii="Times New Roman" w:eastAsia="Times New Roman" w:hAnsi="Times New Roman" w:cs="Times New Roman"/>
        </w:rPr>
      </w:pPr>
      <w:r w:rsidRPr="00356A01">
        <w:rPr>
          <w:rFonts w:ascii="Times New Roman" w:eastAsia="Times New Roman" w:hAnsi="Times New Roman" w:cs="Times New Roman"/>
        </w:rPr>
        <w:t>Зерттеу міндеттері:</w:t>
      </w:r>
    </w:p>
    <w:p w14:paraId="5B20980F" w14:textId="77777777" w:rsidR="0013416C" w:rsidRPr="00356A01" w:rsidRDefault="00890EAD" w:rsidP="00356A01">
      <w:pPr>
        <w:numPr>
          <w:ilvl w:val="0"/>
          <w:numId w:val="7"/>
        </w:num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rPr>
      </w:pPr>
      <w:r w:rsidRPr="00356A01">
        <w:rPr>
          <w:rFonts w:ascii="Times New Roman" w:eastAsia="Times New Roman" w:hAnsi="Times New Roman" w:cs="Times New Roman"/>
          <w:color w:val="000000"/>
        </w:rPr>
        <w:t>Деректерді талдау</w:t>
      </w:r>
    </w:p>
    <w:p w14:paraId="0C764E4B" w14:textId="77777777" w:rsidR="0013416C" w:rsidRPr="00356A01" w:rsidRDefault="00890EAD" w:rsidP="00356A01">
      <w:pPr>
        <w:numPr>
          <w:ilvl w:val="0"/>
          <w:numId w:val="7"/>
        </w:num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rPr>
      </w:pPr>
      <w:r w:rsidRPr="00356A01">
        <w:rPr>
          <w:rFonts w:ascii="Times New Roman" w:eastAsia="Times New Roman" w:hAnsi="Times New Roman" w:cs="Times New Roman"/>
          <w:color w:val="000000"/>
        </w:rPr>
        <w:t>Модель құру</w:t>
      </w:r>
    </w:p>
    <w:p w14:paraId="31A65ABB" w14:textId="77777777" w:rsidR="0013416C" w:rsidRPr="00356A01" w:rsidRDefault="00890EAD" w:rsidP="00356A01">
      <w:pPr>
        <w:numPr>
          <w:ilvl w:val="0"/>
          <w:numId w:val="7"/>
        </w:num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rPr>
      </w:pPr>
      <w:r w:rsidRPr="00356A01">
        <w:rPr>
          <w:rFonts w:ascii="Times New Roman" w:eastAsia="Times New Roman" w:hAnsi="Times New Roman" w:cs="Times New Roman"/>
          <w:color w:val="000000"/>
        </w:rPr>
        <w:t>Болжау жасау</w:t>
      </w:r>
    </w:p>
    <w:p w14:paraId="55F37659" w14:textId="77777777" w:rsidR="0013416C" w:rsidRPr="00356A01" w:rsidRDefault="00890EAD" w:rsidP="00356A01">
      <w:pPr>
        <w:numPr>
          <w:ilvl w:val="0"/>
          <w:numId w:val="7"/>
        </w:num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rPr>
      </w:pPr>
      <w:r w:rsidRPr="00356A01">
        <w:rPr>
          <w:rFonts w:ascii="Times New Roman" w:eastAsia="Times New Roman" w:hAnsi="Times New Roman" w:cs="Times New Roman"/>
          <w:color w:val="000000"/>
        </w:rPr>
        <w:t>Дәлдігін бағалау</w:t>
      </w:r>
    </w:p>
    <w:p w14:paraId="781019EF" w14:textId="77777777" w:rsidR="0013416C" w:rsidRPr="00356A01" w:rsidRDefault="00890EAD" w:rsidP="00356A01">
      <w:pPr>
        <w:pStyle w:val="a3"/>
        <w:spacing w:after="0"/>
        <w:ind w:firstLine="709"/>
        <w:jc w:val="both"/>
        <w:rPr>
          <w:rFonts w:ascii="Times New Roman" w:eastAsia="Times New Roman" w:hAnsi="Times New Roman" w:cs="Times New Roman"/>
          <w:b/>
          <w:bCs/>
          <w:sz w:val="24"/>
          <w:szCs w:val="24"/>
        </w:rPr>
      </w:pPr>
      <w:r w:rsidRPr="00356A01">
        <w:rPr>
          <w:rFonts w:ascii="Times New Roman" w:eastAsia="Times New Roman" w:hAnsi="Times New Roman" w:cs="Times New Roman"/>
          <w:b/>
          <w:bCs/>
          <w:sz w:val="24"/>
          <w:szCs w:val="24"/>
        </w:rPr>
        <w:t>Бастапқы мәліметтер</w:t>
      </w:r>
    </w:p>
    <w:p w14:paraId="04E91A55" w14:textId="77777777" w:rsidR="0013416C" w:rsidRPr="00356A01" w:rsidRDefault="00890EAD" w:rsidP="00356A01">
      <w:pPr>
        <w:spacing w:after="0" w:line="240" w:lineRule="auto"/>
        <w:ind w:firstLine="709"/>
        <w:jc w:val="both"/>
        <w:rPr>
          <w:rFonts w:ascii="Times New Roman" w:eastAsia="Times New Roman" w:hAnsi="Times New Roman" w:cs="Times New Roman"/>
        </w:rPr>
      </w:pPr>
      <w:r w:rsidRPr="00356A01">
        <w:rPr>
          <w:rFonts w:ascii="Times New Roman" w:eastAsia="Times New Roman" w:hAnsi="Times New Roman" w:cs="Times New Roman"/>
        </w:rPr>
        <w:t xml:space="preserve">Кесте 1 Алакөл көлінің сәуір айындағы өзгерісі </w:t>
      </w:r>
    </w:p>
    <w:p w14:paraId="7DA3F229" w14:textId="77777777" w:rsidR="0013416C" w:rsidRPr="00356A01" w:rsidRDefault="00890EAD" w:rsidP="00356A01">
      <w:pPr>
        <w:spacing w:after="0" w:line="240" w:lineRule="auto"/>
        <w:ind w:firstLine="709"/>
        <w:jc w:val="both"/>
        <w:rPr>
          <w:rFonts w:ascii="Times New Roman" w:eastAsia="Times New Roman" w:hAnsi="Times New Roman" w:cs="Times New Roman"/>
        </w:rPr>
      </w:pPr>
      <w:r w:rsidRPr="00356A01">
        <w:rPr>
          <w:rFonts w:ascii="Times New Roman" w:eastAsia="Times New Roman" w:hAnsi="Times New Roman" w:cs="Times New Roman"/>
        </w:rPr>
        <w:t>(2001-2024ж)</w:t>
      </w:r>
    </w:p>
    <w:tbl>
      <w:tblPr>
        <w:tblStyle w:val="a5"/>
        <w:tblW w:w="9571"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96"/>
        <w:gridCol w:w="1196"/>
        <w:gridCol w:w="1196"/>
        <w:gridCol w:w="1196"/>
        <w:gridCol w:w="1196"/>
        <w:gridCol w:w="1197"/>
        <w:gridCol w:w="1197"/>
        <w:gridCol w:w="1197"/>
      </w:tblGrid>
      <w:tr w:rsidR="0013416C" w:rsidRPr="00356A01" w14:paraId="6FEC1857" w14:textId="77777777">
        <w:tc>
          <w:tcPr>
            <w:tcW w:w="1196" w:type="dxa"/>
          </w:tcPr>
          <w:p w14:paraId="158E1372" w14:textId="77777777" w:rsidR="0013416C" w:rsidRPr="00356A01" w:rsidRDefault="00890EAD" w:rsidP="00356A01">
            <w:pPr>
              <w:jc w:val="both"/>
              <w:rPr>
                <w:rFonts w:ascii="Times New Roman" w:eastAsia="Times New Roman" w:hAnsi="Times New Roman" w:cs="Times New Roman"/>
              </w:rPr>
            </w:pPr>
            <w:r w:rsidRPr="00356A01">
              <w:rPr>
                <w:rFonts w:ascii="Times New Roman" w:eastAsia="Times New Roman" w:hAnsi="Times New Roman" w:cs="Times New Roman"/>
              </w:rPr>
              <w:t>жыл</w:t>
            </w:r>
          </w:p>
        </w:tc>
        <w:tc>
          <w:tcPr>
            <w:tcW w:w="1196" w:type="dxa"/>
          </w:tcPr>
          <w:p w14:paraId="068CBC55" w14:textId="77777777" w:rsidR="0013416C" w:rsidRPr="00356A01" w:rsidRDefault="00890EAD" w:rsidP="00356A01">
            <w:pPr>
              <w:jc w:val="both"/>
              <w:rPr>
                <w:rFonts w:ascii="Times New Roman" w:eastAsia="Times New Roman" w:hAnsi="Times New Roman" w:cs="Times New Roman"/>
              </w:rPr>
            </w:pPr>
            <w:r w:rsidRPr="00356A01">
              <w:rPr>
                <w:rFonts w:ascii="Times New Roman" w:eastAsia="Times New Roman" w:hAnsi="Times New Roman" w:cs="Times New Roman"/>
              </w:rPr>
              <w:t>сәуір</w:t>
            </w:r>
          </w:p>
        </w:tc>
        <w:tc>
          <w:tcPr>
            <w:tcW w:w="1196" w:type="dxa"/>
          </w:tcPr>
          <w:p w14:paraId="6021BA08" w14:textId="77777777" w:rsidR="0013416C" w:rsidRPr="00356A01" w:rsidRDefault="00890EAD" w:rsidP="00356A01">
            <w:pPr>
              <w:jc w:val="both"/>
              <w:rPr>
                <w:rFonts w:ascii="Times New Roman" w:eastAsia="Times New Roman" w:hAnsi="Times New Roman" w:cs="Times New Roman"/>
              </w:rPr>
            </w:pPr>
            <w:r w:rsidRPr="00356A01">
              <w:rPr>
                <w:rFonts w:ascii="Times New Roman" w:eastAsia="Times New Roman" w:hAnsi="Times New Roman" w:cs="Times New Roman"/>
              </w:rPr>
              <w:t>жыл</w:t>
            </w:r>
          </w:p>
        </w:tc>
        <w:tc>
          <w:tcPr>
            <w:tcW w:w="1196" w:type="dxa"/>
          </w:tcPr>
          <w:p w14:paraId="08EAA4BE" w14:textId="77777777" w:rsidR="0013416C" w:rsidRPr="00356A01" w:rsidRDefault="00890EAD" w:rsidP="00356A01">
            <w:pPr>
              <w:jc w:val="both"/>
              <w:rPr>
                <w:rFonts w:ascii="Times New Roman" w:eastAsia="Times New Roman" w:hAnsi="Times New Roman" w:cs="Times New Roman"/>
              </w:rPr>
            </w:pPr>
            <w:r w:rsidRPr="00356A01">
              <w:rPr>
                <w:rFonts w:ascii="Times New Roman" w:eastAsia="Times New Roman" w:hAnsi="Times New Roman" w:cs="Times New Roman"/>
              </w:rPr>
              <w:t>сәуір</w:t>
            </w:r>
          </w:p>
        </w:tc>
        <w:tc>
          <w:tcPr>
            <w:tcW w:w="1196" w:type="dxa"/>
          </w:tcPr>
          <w:p w14:paraId="2CBECCB7" w14:textId="77777777" w:rsidR="0013416C" w:rsidRPr="00356A01" w:rsidRDefault="00890EAD" w:rsidP="00356A01">
            <w:pPr>
              <w:jc w:val="both"/>
              <w:rPr>
                <w:rFonts w:ascii="Times New Roman" w:eastAsia="Times New Roman" w:hAnsi="Times New Roman" w:cs="Times New Roman"/>
              </w:rPr>
            </w:pPr>
            <w:r w:rsidRPr="00356A01">
              <w:rPr>
                <w:rFonts w:ascii="Times New Roman" w:eastAsia="Times New Roman" w:hAnsi="Times New Roman" w:cs="Times New Roman"/>
              </w:rPr>
              <w:t>жыл</w:t>
            </w:r>
          </w:p>
        </w:tc>
        <w:tc>
          <w:tcPr>
            <w:tcW w:w="1197" w:type="dxa"/>
          </w:tcPr>
          <w:p w14:paraId="2EC04B18" w14:textId="77777777" w:rsidR="0013416C" w:rsidRPr="00356A01" w:rsidRDefault="00890EAD" w:rsidP="00356A01">
            <w:pPr>
              <w:jc w:val="both"/>
              <w:rPr>
                <w:rFonts w:ascii="Times New Roman" w:eastAsia="Times New Roman" w:hAnsi="Times New Roman" w:cs="Times New Roman"/>
              </w:rPr>
            </w:pPr>
            <w:r w:rsidRPr="00356A01">
              <w:rPr>
                <w:rFonts w:ascii="Times New Roman" w:eastAsia="Times New Roman" w:hAnsi="Times New Roman" w:cs="Times New Roman"/>
              </w:rPr>
              <w:t>сәуір</w:t>
            </w:r>
          </w:p>
        </w:tc>
        <w:tc>
          <w:tcPr>
            <w:tcW w:w="1197" w:type="dxa"/>
          </w:tcPr>
          <w:p w14:paraId="220D9D8E" w14:textId="77777777" w:rsidR="0013416C" w:rsidRPr="00356A01" w:rsidRDefault="00890EAD" w:rsidP="00356A01">
            <w:pPr>
              <w:jc w:val="both"/>
              <w:rPr>
                <w:rFonts w:ascii="Times New Roman" w:eastAsia="Times New Roman" w:hAnsi="Times New Roman" w:cs="Times New Roman"/>
              </w:rPr>
            </w:pPr>
            <w:r w:rsidRPr="00356A01">
              <w:rPr>
                <w:rFonts w:ascii="Times New Roman" w:eastAsia="Times New Roman" w:hAnsi="Times New Roman" w:cs="Times New Roman"/>
              </w:rPr>
              <w:t>жыл</w:t>
            </w:r>
          </w:p>
        </w:tc>
        <w:tc>
          <w:tcPr>
            <w:tcW w:w="1197" w:type="dxa"/>
          </w:tcPr>
          <w:p w14:paraId="7F620F26" w14:textId="77777777" w:rsidR="0013416C" w:rsidRPr="00356A01" w:rsidRDefault="00890EAD" w:rsidP="00356A01">
            <w:pPr>
              <w:jc w:val="both"/>
              <w:rPr>
                <w:rFonts w:ascii="Times New Roman" w:eastAsia="Times New Roman" w:hAnsi="Times New Roman" w:cs="Times New Roman"/>
              </w:rPr>
            </w:pPr>
            <w:r w:rsidRPr="00356A01">
              <w:rPr>
                <w:rFonts w:ascii="Times New Roman" w:eastAsia="Times New Roman" w:hAnsi="Times New Roman" w:cs="Times New Roman"/>
              </w:rPr>
              <w:t>сәуір</w:t>
            </w:r>
          </w:p>
        </w:tc>
      </w:tr>
      <w:tr w:rsidR="0013416C" w:rsidRPr="00356A01" w14:paraId="24AB12E7" w14:textId="77777777">
        <w:tc>
          <w:tcPr>
            <w:tcW w:w="1196" w:type="dxa"/>
          </w:tcPr>
          <w:p w14:paraId="4F6EC567" w14:textId="77777777" w:rsidR="0013416C" w:rsidRPr="00356A01" w:rsidRDefault="00890EAD" w:rsidP="00356A01">
            <w:pPr>
              <w:jc w:val="both"/>
              <w:rPr>
                <w:rFonts w:ascii="Times New Roman" w:eastAsia="Times New Roman" w:hAnsi="Times New Roman" w:cs="Times New Roman"/>
              </w:rPr>
            </w:pPr>
            <w:r w:rsidRPr="00356A01">
              <w:rPr>
                <w:rFonts w:ascii="Times New Roman" w:eastAsia="Times New Roman" w:hAnsi="Times New Roman" w:cs="Times New Roman"/>
              </w:rPr>
              <w:t>2001</w:t>
            </w:r>
          </w:p>
        </w:tc>
        <w:tc>
          <w:tcPr>
            <w:tcW w:w="1196" w:type="dxa"/>
          </w:tcPr>
          <w:p w14:paraId="6797EDBC" w14:textId="77777777" w:rsidR="0013416C" w:rsidRPr="00356A01" w:rsidRDefault="00890EAD" w:rsidP="00356A01">
            <w:pPr>
              <w:jc w:val="both"/>
              <w:rPr>
                <w:rFonts w:ascii="Times New Roman" w:eastAsia="Times New Roman" w:hAnsi="Times New Roman" w:cs="Times New Roman"/>
              </w:rPr>
            </w:pPr>
            <w:r w:rsidRPr="00356A01">
              <w:rPr>
                <w:rFonts w:ascii="Times New Roman" w:eastAsia="Times New Roman" w:hAnsi="Times New Roman" w:cs="Times New Roman"/>
              </w:rPr>
              <w:t>1360</w:t>
            </w:r>
          </w:p>
        </w:tc>
        <w:tc>
          <w:tcPr>
            <w:tcW w:w="1196" w:type="dxa"/>
          </w:tcPr>
          <w:p w14:paraId="4A884606" w14:textId="77777777" w:rsidR="0013416C" w:rsidRPr="00356A01" w:rsidRDefault="00890EAD" w:rsidP="00356A01">
            <w:pPr>
              <w:jc w:val="both"/>
              <w:rPr>
                <w:rFonts w:ascii="Times New Roman" w:eastAsia="Times New Roman" w:hAnsi="Times New Roman" w:cs="Times New Roman"/>
              </w:rPr>
            </w:pPr>
            <w:r w:rsidRPr="00356A01">
              <w:rPr>
                <w:rFonts w:ascii="Times New Roman" w:eastAsia="Times New Roman" w:hAnsi="Times New Roman" w:cs="Times New Roman"/>
              </w:rPr>
              <w:t>2008</w:t>
            </w:r>
          </w:p>
        </w:tc>
        <w:tc>
          <w:tcPr>
            <w:tcW w:w="1196" w:type="dxa"/>
          </w:tcPr>
          <w:p w14:paraId="68F33044" w14:textId="77777777" w:rsidR="0013416C" w:rsidRPr="00356A01" w:rsidRDefault="00890EAD" w:rsidP="00356A01">
            <w:pPr>
              <w:jc w:val="both"/>
              <w:rPr>
                <w:rFonts w:ascii="Times New Roman" w:eastAsia="Times New Roman" w:hAnsi="Times New Roman" w:cs="Times New Roman"/>
              </w:rPr>
            </w:pPr>
            <w:r w:rsidRPr="00356A01">
              <w:rPr>
                <w:rFonts w:ascii="Times New Roman" w:eastAsia="Times New Roman" w:hAnsi="Times New Roman" w:cs="Times New Roman"/>
              </w:rPr>
              <w:t>1422</w:t>
            </w:r>
          </w:p>
        </w:tc>
        <w:tc>
          <w:tcPr>
            <w:tcW w:w="1196" w:type="dxa"/>
          </w:tcPr>
          <w:p w14:paraId="548F839C" w14:textId="77777777" w:rsidR="0013416C" w:rsidRPr="00356A01" w:rsidRDefault="00890EAD" w:rsidP="00356A01">
            <w:pPr>
              <w:jc w:val="both"/>
              <w:rPr>
                <w:rFonts w:ascii="Times New Roman" w:eastAsia="Times New Roman" w:hAnsi="Times New Roman" w:cs="Times New Roman"/>
              </w:rPr>
            </w:pPr>
            <w:r w:rsidRPr="00356A01">
              <w:rPr>
                <w:rFonts w:ascii="Times New Roman" w:eastAsia="Times New Roman" w:hAnsi="Times New Roman" w:cs="Times New Roman"/>
              </w:rPr>
              <w:t>2015</w:t>
            </w:r>
          </w:p>
        </w:tc>
        <w:tc>
          <w:tcPr>
            <w:tcW w:w="1197" w:type="dxa"/>
          </w:tcPr>
          <w:p w14:paraId="20B8C886" w14:textId="77777777" w:rsidR="0013416C" w:rsidRPr="00356A01" w:rsidRDefault="00890EAD" w:rsidP="00356A01">
            <w:pPr>
              <w:jc w:val="both"/>
              <w:rPr>
                <w:rFonts w:ascii="Times New Roman" w:eastAsia="Times New Roman" w:hAnsi="Times New Roman" w:cs="Times New Roman"/>
              </w:rPr>
            </w:pPr>
            <w:r w:rsidRPr="00356A01">
              <w:rPr>
                <w:rFonts w:ascii="Times New Roman" w:eastAsia="Times New Roman" w:hAnsi="Times New Roman" w:cs="Times New Roman"/>
              </w:rPr>
              <w:t>1422</w:t>
            </w:r>
          </w:p>
        </w:tc>
        <w:tc>
          <w:tcPr>
            <w:tcW w:w="1197" w:type="dxa"/>
          </w:tcPr>
          <w:p w14:paraId="6BF16FC7" w14:textId="77777777" w:rsidR="0013416C" w:rsidRPr="00356A01" w:rsidRDefault="00890EAD" w:rsidP="00356A01">
            <w:pPr>
              <w:jc w:val="both"/>
              <w:rPr>
                <w:rFonts w:ascii="Times New Roman" w:eastAsia="Times New Roman" w:hAnsi="Times New Roman" w:cs="Times New Roman"/>
              </w:rPr>
            </w:pPr>
            <w:r w:rsidRPr="00356A01">
              <w:rPr>
                <w:rFonts w:ascii="Times New Roman" w:eastAsia="Times New Roman" w:hAnsi="Times New Roman" w:cs="Times New Roman"/>
              </w:rPr>
              <w:t>2022</w:t>
            </w:r>
          </w:p>
        </w:tc>
        <w:tc>
          <w:tcPr>
            <w:tcW w:w="1197" w:type="dxa"/>
          </w:tcPr>
          <w:p w14:paraId="285A20DA" w14:textId="77777777" w:rsidR="0013416C" w:rsidRPr="00356A01" w:rsidRDefault="00890EAD" w:rsidP="00356A01">
            <w:pPr>
              <w:jc w:val="both"/>
              <w:rPr>
                <w:rFonts w:ascii="Times New Roman" w:eastAsia="Times New Roman" w:hAnsi="Times New Roman" w:cs="Times New Roman"/>
              </w:rPr>
            </w:pPr>
            <w:r w:rsidRPr="00356A01">
              <w:rPr>
                <w:rFonts w:ascii="Times New Roman" w:eastAsia="Times New Roman" w:hAnsi="Times New Roman" w:cs="Times New Roman"/>
              </w:rPr>
              <w:t>1432</w:t>
            </w:r>
          </w:p>
        </w:tc>
      </w:tr>
      <w:tr w:rsidR="0013416C" w:rsidRPr="00356A01" w14:paraId="2D087706" w14:textId="77777777">
        <w:tc>
          <w:tcPr>
            <w:tcW w:w="1196" w:type="dxa"/>
          </w:tcPr>
          <w:p w14:paraId="5200FB3D" w14:textId="77777777" w:rsidR="0013416C" w:rsidRPr="00356A01" w:rsidRDefault="00890EAD" w:rsidP="00356A01">
            <w:pPr>
              <w:jc w:val="both"/>
              <w:rPr>
                <w:rFonts w:ascii="Times New Roman" w:eastAsia="Times New Roman" w:hAnsi="Times New Roman" w:cs="Times New Roman"/>
              </w:rPr>
            </w:pPr>
            <w:r w:rsidRPr="00356A01">
              <w:rPr>
                <w:rFonts w:ascii="Times New Roman" w:eastAsia="Times New Roman" w:hAnsi="Times New Roman" w:cs="Times New Roman"/>
              </w:rPr>
              <w:t>2002</w:t>
            </w:r>
          </w:p>
        </w:tc>
        <w:tc>
          <w:tcPr>
            <w:tcW w:w="1196" w:type="dxa"/>
          </w:tcPr>
          <w:p w14:paraId="0AB32C67" w14:textId="77777777" w:rsidR="0013416C" w:rsidRPr="00356A01" w:rsidRDefault="00890EAD" w:rsidP="00356A01">
            <w:pPr>
              <w:jc w:val="both"/>
              <w:rPr>
                <w:rFonts w:ascii="Times New Roman" w:eastAsia="Times New Roman" w:hAnsi="Times New Roman" w:cs="Times New Roman"/>
              </w:rPr>
            </w:pPr>
            <w:r w:rsidRPr="00356A01">
              <w:rPr>
                <w:rFonts w:ascii="Times New Roman" w:eastAsia="Times New Roman" w:hAnsi="Times New Roman" w:cs="Times New Roman"/>
              </w:rPr>
              <w:t>1371</w:t>
            </w:r>
          </w:p>
        </w:tc>
        <w:tc>
          <w:tcPr>
            <w:tcW w:w="1196" w:type="dxa"/>
          </w:tcPr>
          <w:p w14:paraId="16BB2BB6" w14:textId="77777777" w:rsidR="0013416C" w:rsidRPr="00356A01" w:rsidRDefault="00890EAD" w:rsidP="00356A01">
            <w:pPr>
              <w:jc w:val="both"/>
              <w:rPr>
                <w:rFonts w:ascii="Times New Roman" w:eastAsia="Times New Roman" w:hAnsi="Times New Roman" w:cs="Times New Roman"/>
              </w:rPr>
            </w:pPr>
            <w:r w:rsidRPr="00356A01">
              <w:rPr>
                <w:rFonts w:ascii="Times New Roman" w:eastAsia="Times New Roman" w:hAnsi="Times New Roman" w:cs="Times New Roman"/>
              </w:rPr>
              <w:t>2009</w:t>
            </w:r>
          </w:p>
        </w:tc>
        <w:tc>
          <w:tcPr>
            <w:tcW w:w="1196" w:type="dxa"/>
          </w:tcPr>
          <w:p w14:paraId="258892C0" w14:textId="77777777" w:rsidR="0013416C" w:rsidRPr="00356A01" w:rsidRDefault="00890EAD" w:rsidP="00356A01">
            <w:pPr>
              <w:jc w:val="both"/>
              <w:rPr>
                <w:rFonts w:ascii="Times New Roman" w:eastAsia="Times New Roman" w:hAnsi="Times New Roman" w:cs="Times New Roman"/>
              </w:rPr>
            </w:pPr>
            <w:r w:rsidRPr="00356A01">
              <w:rPr>
                <w:rFonts w:ascii="Times New Roman" w:eastAsia="Times New Roman" w:hAnsi="Times New Roman" w:cs="Times New Roman"/>
              </w:rPr>
              <w:t>1393</w:t>
            </w:r>
          </w:p>
        </w:tc>
        <w:tc>
          <w:tcPr>
            <w:tcW w:w="1196" w:type="dxa"/>
          </w:tcPr>
          <w:p w14:paraId="03729AFB" w14:textId="77777777" w:rsidR="0013416C" w:rsidRPr="00356A01" w:rsidRDefault="00890EAD" w:rsidP="00356A01">
            <w:pPr>
              <w:jc w:val="both"/>
              <w:rPr>
                <w:rFonts w:ascii="Times New Roman" w:eastAsia="Times New Roman" w:hAnsi="Times New Roman" w:cs="Times New Roman"/>
              </w:rPr>
            </w:pPr>
            <w:r w:rsidRPr="00356A01">
              <w:rPr>
                <w:rFonts w:ascii="Times New Roman" w:eastAsia="Times New Roman" w:hAnsi="Times New Roman" w:cs="Times New Roman"/>
              </w:rPr>
              <w:t>2016</w:t>
            </w:r>
          </w:p>
        </w:tc>
        <w:tc>
          <w:tcPr>
            <w:tcW w:w="1197" w:type="dxa"/>
          </w:tcPr>
          <w:p w14:paraId="5EB050BF" w14:textId="77777777" w:rsidR="0013416C" w:rsidRPr="00356A01" w:rsidRDefault="00890EAD" w:rsidP="00356A01">
            <w:pPr>
              <w:jc w:val="both"/>
              <w:rPr>
                <w:rFonts w:ascii="Times New Roman" w:eastAsia="Times New Roman" w:hAnsi="Times New Roman" w:cs="Times New Roman"/>
              </w:rPr>
            </w:pPr>
            <w:r w:rsidRPr="00356A01">
              <w:rPr>
                <w:rFonts w:ascii="Times New Roman" w:eastAsia="Times New Roman" w:hAnsi="Times New Roman" w:cs="Times New Roman"/>
              </w:rPr>
              <w:t>1442</w:t>
            </w:r>
          </w:p>
        </w:tc>
        <w:tc>
          <w:tcPr>
            <w:tcW w:w="1197" w:type="dxa"/>
          </w:tcPr>
          <w:p w14:paraId="2D1686C1" w14:textId="77777777" w:rsidR="0013416C" w:rsidRPr="00356A01" w:rsidRDefault="00890EAD" w:rsidP="00356A01">
            <w:pPr>
              <w:jc w:val="both"/>
              <w:rPr>
                <w:rFonts w:ascii="Times New Roman" w:eastAsia="Times New Roman" w:hAnsi="Times New Roman" w:cs="Times New Roman"/>
              </w:rPr>
            </w:pPr>
            <w:r w:rsidRPr="00356A01">
              <w:rPr>
                <w:rFonts w:ascii="Times New Roman" w:eastAsia="Times New Roman" w:hAnsi="Times New Roman" w:cs="Times New Roman"/>
              </w:rPr>
              <w:t>2023</w:t>
            </w:r>
          </w:p>
        </w:tc>
        <w:tc>
          <w:tcPr>
            <w:tcW w:w="1197" w:type="dxa"/>
          </w:tcPr>
          <w:p w14:paraId="543C6C02" w14:textId="77777777" w:rsidR="0013416C" w:rsidRPr="00356A01" w:rsidRDefault="00890EAD" w:rsidP="00356A01">
            <w:pPr>
              <w:jc w:val="both"/>
              <w:rPr>
                <w:rFonts w:ascii="Times New Roman" w:eastAsia="Times New Roman" w:hAnsi="Times New Roman" w:cs="Times New Roman"/>
              </w:rPr>
            </w:pPr>
            <w:r w:rsidRPr="00356A01">
              <w:rPr>
                <w:rFonts w:ascii="Times New Roman" w:eastAsia="Times New Roman" w:hAnsi="Times New Roman" w:cs="Times New Roman"/>
              </w:rPr>
              <w:t>1395</w:t>
            </w:r>
          </w:p>
        </w:tc>
      </w:tr>
      <w:tr w:rsidR="0013416C" w:rsidRPr="00356A01" w14:paraId="551C9B43" w14:textId="77777777" w:rsidTr="00356A01">
        <w:trPr>
          <w:trHeight w:val="221"/>
        </w:trPr>
        <w:tc>
          <w:tcPr>
            <w:tcW w:w="1196" w:type="dxa"/>
          </w:tcPr>
          <w:p w14:paraId="38CAE30B" w14:textId="77777777" w:rsidR="0013416C" w:rsidRPr="00356A01" w:rsidRDefault="00890EAD" w:rsidP="00356A01">
            <w:pPr>
              <w:jc w:val="both"/>
              <w:rPr>
                <w:rFonts w:ascii="Times New Roman" w:eastAsia="Times New Roman" w:hAnsi="Times New Roman" w:cs="Times New Roman"/>
              </w:rPr>
            </w:pPr>
            <w:r w:rsidRPr="00356A01">
              <w:rPr>
                <w:rFonts w:ascii="Times New Roman" w:eastAsia="Times New Roman" w:hAnsi="Times New Roman" w:cs="Times New Roman"/>
              </w:rPr>
              <w:t>2003</w:t>
            </w:r>
          </w:p>
        </w:tc>
        <w:tc>
          <w:tcPr>
            <w:tcW w:w="1196" w:type="dxa"/>
          </w:tcPr>
          <w:p w14:paraId="5A74E9DF" w14:textId="77777777" w:rsidR="0013416C" w:rsidRPr="00356A01" w:rsidRDefault="00890EAD" w:rsidP="00356A01">
            <w:pPr>
              <w:jc w:val="both"/>
              <w:rPr>
                <w:rFonts w:ascii="Times New Roman" w:eastAsia="Times New Roman" w:hAnsi="Times New Roman" w:cs="Times New Roman"/>
              </w:rPr>
            </w:pPr>
            <w:r w:rsidRPr="00356A01">
              <w:rPr>
                <w:rFonts w:ascii="Times New Roman" w:eastAsia="Times New Roman" w:hAnsi="Times New Roman" w:cs="Times New Roman"/>
              </w:rPr>
              <w:t>1402</w:t>
            </w:r>
          </w:p>
        </w:tc>
        <w:tc>
          <w:tcPr>
            <w:tcW w:w="1196" w:type="dxa"/>
          </w:tcPr>
          <w:p w14:paraId="523CF7C9" w14:textId="77777777" w:rsidR="0013416C" w:rsidRPr="00356A01" w:rsidRDefault="00890EAD" w:rsidP="00356A01">
            <w:pPr>
              <w:jc w:val="both"/>
              <w:rPr>
                <w:rFonts w:ascii="Times New Roman" w:eastAsia="Times New Roman" w:hAnsi="Times New Roman" w:cs="Times New Roman"/>
              </w:rPr>
            </w:pPr>
            <w:r w:rsidRPr="00356A01">
              <w:rPr>
                <w:rFonts w:ascii="Times New Roman" w:eastAsia="Times New Roman" w:hAnsi="Times New Roman" w:cs="Times New Roman"/>
              </w:rPr>
              <w:t>2010</w:t>
            </w:r>
          </w:p>
        </w:tc>
        <w:tc>
          <w:tcPr>
            <w:tcW w:w="1196" w:type="dxa"/>
          </w:tcPr>
          <w:p w14:paraId="07FAC9D1" w14:textId="77777777" w:rsidR="0013416C" w:rsidRPr="00356A01" w:rsidRDefault="00890EAD" w:rsidP="00356A01">
            <w:pPr>
              <w:jc w:val="both"/>
              <w:rPr>
                <w:rFonts w:ascii="Times New Roman" w:eastAsia="Times New Roman" w:hAnsi="Times New Roman" w:cs="Times New Roman"/>
              </w:rPr>
            </w:pPr>
            <w:r w:rsidRPr="00356A01">
              <w:rPr>
                <w:rFonts w:ascii="Times New Roman" w:eastAsia="Times New Roman" w:hAnsi="Times New Roman" w:cs="Times New Roman"/>
              </w:rPr>
              <w:t>1446</w:t>
            </w:r>
          </w:p>
        </w:tc>
        <w:tc>
          <w:tcPr>
            <w:tcW w:w="1196" w:type="dxa"/>
          </w:tcPr>
          <w:p w14:paraId="3B1D0AB4" w14:textId="77777777" w:rsidR="0013416C" w:rsidRPr="00356A01" w:rsidRDefault="00890EAD" w:rsidP="00356A01">
            <w:pPr>
              <w:jc w:val="both"/>
              <w:rPr>
                <w:rFonts w:ascii="Times New Roman" w:eastAsia="Times New Roman" w:hAnsi="Times New Roman" w:cs="Times New Roman"/>
              </w:rPr>
            </w:pPr>
            <w:r w:rsidRPr="00356A01">
              <w:rPr>
                <w:rFonts w:ascii="Times New Roman" w:eastAsia="Times New Roman" w:hAnsi="Times New Roman" w:cs="Times New Roman"/>
              </w:rPr>
              <w:t>2017</w:t>
            </w:r>
          </w:p>
        </w:tc>
        <w:tc>
          <w:tcPr>
            <w:tcW w:w="1197" w:type="dxa"/>
          </w:tcPr>
          <w:p w14:paraId="64306292" w14:textId="77777777" w:rsidR="0013416C" w:rsidRPr="00356A01" w:rsidRDefault="00890EAD" w:rsidP="00356A01">
            <w:pPr>
              <w:jc w:val="both"/>
              <w:rPr>
                <w:rFonts w:ascii="Times New Roman" w:eastAsia="Times New Roman" w:hAnsi="Times New Roman" w:cs="Times New Roman"/>
              </w:rPr>
            </w:pPr>
            <w:r w:rsidRPr="00356A01">
              <w:rPr>
                <w:rFonts w:ascii="Times New Roman" w:eastAsia="Times New Roman" w:hAnsi="Times New Roman" w:cs="Times New Roman"/>
              </w:rPr>
              <w:t>1511</w:t>
            </w:r>
          </w:p>
        </w:tc>
        <w:tc>
          <w:tcPr>
            <w:tcW w:w="1197" w:type="dxa"/>
          </w:tcPr>
          <w:p w14:paraId="2F426A4F" w14:textId="77777777" w:rsidR="0013416C" w:rsidRPr="00356A01" w:rsidRDefault="00890EAD" w:rsidP="00356A01">
            <w:pPr>
              <w:jc w:val="both"/>
              <w:rPr>
                <w:rFonts w:ascii="Times New Roman" w:eastAsia="Times New Roman" w:hAnsi="Times New Roman" w:cs="Times New Roman"/>
              </w:rPr>
            </w:pPr>
            <w:r w:rsidRPr="00356A01">
              <w:rPr>
                <w:rFonts w:ascii="Times New Roman" w:eastAsia="Times New Roman" w:hAnsi="Times New Roman" w:cs="Times New Roman"/>
              </w:rPr>
              <w:t>2024</w:t>
            </w:r>
          </w:p>
        </w:tc>
        <w:tc>
          <w:tcPr>
            <w:tcW w:w="1197" w:type="dxa"/>
          </w:tcPr>
          <w:p w14:paraId="21F5286D" w14:textId="77777777" w:rsidR="0013416C" w:rsidRPr="00356A01" w:rsidRDefault="00890EAD" w:rsidP="00356A01">
            <w:pPr>
              <w:jc w:val="both"/>
              <w:rPr>
                <w:rFonts w:ascii="Times New Roman" w:eastAsia="Times New Roman" w:hAnsi="Times New Roman" w:cs="Times New Roman"/>
              </w:rPr>
            </w:pPr>
            <w:r w:rsidRPr="00356A01">
              <w:rPr>
                <w:rFonts w:ascii="Times New Roman" w:eastAsia="Times New Roman" w:hAnsi="Times New Roman" w:cs="Times New Roman"/>
              </w:rPr>
              <w:t>1394</w:t>
            </w:r>
          </w:p>
        </w:tc>
      </w:tr>
      <w:tr w:rsidR="0013416C" w:rsidRPr="00356A01" w14:paraId="050A139D" w14:textId="77777777">
        <w:tc>
          <w:tcPr>
            <w:tcW w:w="1196" w:type="dxa"/>
          </w:tcPr>
          <w:p w14:paraId="457D45FC" w14:textId="77777777" w:rsidR="0013416C" w:rsidRPr="00356A01" w:rsidRDefault="00890EAD" w:rsidP="00356A01">
            <w:pPr>
              <w:jc w:val="both"/>
              <w:rPr>
                <w:rFonts w:ascii="Times New Roman" w:eastAsia="Times New Roman" w:hAnsi="Times New Roman" w:cs="Times New Roman"/>
              </w:rPr>
            </w:pPr>
            <w:r w:rsidRPr="00356A01">
              <w:rPr>
                <w:rFonts w:ascii="Times New Roman" w:eastAsia="Times New Roman" w:hAnsi="Times New Roman" w:cs="Times New Roman"/>
              </w:rPr>
              <w:t>2004</w:t>
            </w:r>
          </w:p>
        </w:tc>
        <w:tc>
          <w:tcPr>
            <w:tcW w:w="1196" w:type="dxa"/>
          </w:tcPr>
          <w:p w14:paraId="71F2BCEB" w14:textId="77777777" w:rsidR="0013416C" w:rsidRPr="00356A01" w:rsidRDefault="00890EAD" w:rsidP="00356A01">
            <w:pPr>
              <w:jc w:val="both"/>
              <w:rPr>
                <w:rFonts w:ascii="Times New Roman" w:eastAsia="Times New Roman" w:hAnsi="Times New Roman" w:cs="Times New Roman"/>
              </w:rPr>
            </w:pPr>
            <w:r w:rsidRPr="00356A01">
              <w:rPr>
                <w:rFonts w:ascii="Times New Roman" w:eastAsia="Times New Roman" w:hAnsi="Times New Roman" w:cs="Times New Roman"/>
              </w:rPr>
              <w:t>1439</w:t>
            </w:r>
          </w:p>
        </w:tc>
        <w:tc>
          <w:tcPr>
            <w:tcW w:w="1196" w:type="dxa"/>
          </w:tcPr>
          <w:p w14:paraId="0846848D" w14:textId="77777777" w:rsidR="0013416C" w:rsidRPr="00356A01" w:rsidRDefault="00890EAD" w:rsidP="00356A01">
            <w:pPr>
              <w:jc w:val="both"/>
              <w:rPr>
                <w:rFonts w:ascii="Times New Roman" w:eastAsia="Times New Roman" w:hAnsi="Times New Roman" w:cs="Times New Roman"/>
              </w:rPr>
            </w:pPr>
            <w:r w:rsidRPr="00356A01">
              <w:rPr>
                <w:rFonts w:ascii="Times New Roman" w:eastAsia="Times New Roman" w:hAnsi="Times New Roman" w:cs="Times New Roman"/>
              </w:rPr>
              <w:t>2011</w:t>
            </w:r>
          </w:p>
        </w:tc>
        <w:tc>
          <w:tcPr>
            <w:tcW w:w="1196" w:type="dxa"/>
          </w:tcPr>
          <w:p w14:paraId="1457CE65" w14:textId="77777777" w:rsidR="0013416C" w:rsidRPr="00356A01" w:rsidRDefault="00890EAD" w:rsidP="00356A01">
            <w:pPr>
              <w:jc w:val="both"/>
              <w:rPr>
                <w:rFonts w:ascii="Times New Roman" w:eastAsia="Times New Roman" w:hAnsi="Times New Roman" w:cs="Times New Roman"/>
              </w:rPr>
            </w:pPr>
            <w:r w:rsidRPr="00356A01">
              <w:rPr>
                <w:rFonts w:ascii="Times New Roman" w:eastAsia="Times New Roman" w:hAnsi="Times New Roman" w:cs="Times New Roman"/>
              </w:rPr>
              <w:t>1488</w:t>
            </w:r>
          </w:p>
        </w:tc>
        <w:tc>
          <w:tcPr>
            <w:tcW w:w="1196" w:type="dxa"/>
          </w:tcPr>
          <w:p w14:paraId="0795C2E0" w14:textId="77777777" w:rsidR="0013416C" w:rsidRPr="00356A01" w:rsidRDefault="00890EAD" w:rsidP="00356A01">
            <w:pPr>
              <w:jc w:val="both"/>
              <w:rPr>
                <w:rFonts w:ascii="Times New Roman" w:eastAsia="Times New Roman" w:hAnsi="Times New Roman" w:cs="Times New Roman"/>
              </w:rPr>
            </w:pPr>
            <w:r w:rsidRPr="00356A01">
              <w:rPr>
                <w:rFonts w:ascii="Times New Roman" w:eastAsia="Times New Roman" w:hAnsi="Times New Roman" w:cs="Times New Roman"/>
              </w:rPr>
              <w:t>2018</w:t>
            </w:r>
          </w:p>
        </w:tc>
        <w:tc>
          <w:tcPr>
            <w:tcW w:w="1197" w:type="dxa"/>
          </w:tcPr>
          <w:p w14:paraId="1761B81C" w14:textId="77777777" w:rsidR="0013416C" w:rsidRPr="00356A01" w:rsidRDefault="00890EAD" w:rsidP="00356A01">
            <w:pPr>
              <w:jc w:val="both"/>
              <w:rPr>
                <w:rFonts w:ascii="Times New Roman" w:eastAsia="Times New Roman" w:hAnsi="Times New Roman" w:cs="Times New Roman"/>
              </w:rPr>
            </w:pPr>
            <w:r w:rsidRPr="00356A01">
              <w:rPr>
                <w:rFonts w:ascii="Times New Roman" w:eastAsia="Times New Roman" w:hAnsi="Times New Roman" w:cs="Times New Roman"/>
              </w:rPr>
              <w:t>1514</w:t>
            </w:r>
          </w:p>
        </w:tc>
        <w:tc>
          <w:tcPr>
            <w:tcW w:w="1197" w:type="dxa"/>
          </w:tcPr>
          <w:p w14:paraId="1AE0CE82" w14:textId="77777777" w:rsidR="0013416C" w:rsidRPr="00356A01" w:rsidRDefault="0013416C" w:rsidP="00356A01">
            <w:pPr>
              <w:jc w:val="both"/>
              <w:rPr>
                <w:rFonts w:ascii="Times New Roman" w:eastAsia="Times New Roman" w:hAnsi="Times New Roman" w:cs="Times New Roman"/>
              </w:rPr>
            </w:pPr>
          </w:p>
        </w:tc>
        <w:tc>
          <w:tcPr>
            <w:tcW w:w="1197" w:type="dxa"/>
          </w:tcPr>
          <w:p w14:paraId="3D5F1DE1" w14:textId="77777777" w:rsidR="0013416C" w:rsidRPr="00356A01" w:rsidRDefault="0013416C" w:rsidP="00356A01">
            <w:pPr>
              <w:jc w:val="both"/>
              <w:rPr>
                <w:rFonts w:ascii="Times New Roman" w:eastAsia="Times New Roman" w:hAnsi="Times New Roman" w:cs="Times New Roman"/>
              </w:rPr>
            </w:pPr>
          </w:p>
        </w:tc>
      </w:tr>
      <w:tr w:rsidR="0013416C" w:rsidRPr="00356A01" w14:paraId="31999578" w14:textId="77777777">
        <w:tc>
          <w:tcPr>
            <w:tcW w:w="1196" w:type="dxa"/>
          </w:tcPr>
          <w:p w14:paraId="6E9F1D76" w14:textId="77777777" w:rsidR="0013416C" w:rsidRPr="00356A01" w:rsidRDefault="00890EAD" w:rsidP="00356A01">
            <w:pPr>
              <w:jc w:val="both"/>
              <w:rPr>
                <w:rFonts w:ascii="Times New Roman" w:eastAsia="Times New Roman" w:hAnsi="Times New Roman" w:cs="Times New Roman"/>
              </w:rPr>
            </w:pPr>
            <w:r w:rsidRPr="00356A01">
              <w:rPr>
                <w:rFonts w:ascii="Times New Roman" w:eastAsia="Times New Roman" w:hAnsi="Times New Roman" w:cs="Times New Roman"/>
              </w:rPr>
              <w:t>2005</w:t>
            </w:r>
          </w:p>
        </w:tc>
        <w:tc>
          <w:tcPr>
            <w:tcW w:w="1196" w:type="dxa"/>
          </w:tcPr>
          <w:p w14:paraId="693A373E" w14:textId="77777777" w:rsidR="0013416C" w:rsidRPr="00356A01" w:rsidRDefault="00890EAD" w:rsidP="00356A01">
            <w:pPr>
              <w:jc w:val="both"/>
              <w:rPr>
                <w:rFonts w:ascii="Times New Roman" w:eastAsia="Times New Roman" w:hAnsi="Times New Roman" w:cs="Times New Roman"/>
              </w:rPr>
            </w:pPr>
            <w:r w:rsidRPr="00356A01">
              <w:rPr>
                <w:rFonts w:ascii="Times New Roman" w:eastAsia="Times New Roman" w:hAnsi="Times New Roman" w:cs="Times New Roman"/>
              </w:rPr>
              <w:t>1444</w:t>
            </w:r>
          </w:p>
        </w:tc>
        <w:tc>
          <w:tcPr>
            <w:tcW w:w="1196" w:type="dxa"/>
          </w:tcPr>
          <w:p w14:paraId="79663DA1" w14:textId="77777777" w:rsidR="0013416C" w:rsidRPr="00356A01" w:rsidRDefault="00890EAD" w:rsidP="00356A01">
            <w:pPr>
              <w:jc w:val="both"/>
              <w:rPr>
                <w:rFonts w:ascii="Times New Roman" w:eastAsia="Times New Roman" w:hAnsi="Times New Roman" w:cs="Times New Roman"/>
              </w:rPr>
            </w:pPr>
            <w:r w:rsidRPr="00356A01">
              <w:rPr>
                <w:rFonts w:ascii="Times New Roman" w:eastAsia="Times New Roman" w:hAnsi="Times New Roman" w:cs="Times New Roman"/>
              </w:rPr>
              <w:t>2012</w:t>
            </w:r>
          </w:p>
        </w:tc>
        <w:tc>
          <w:tcPr>
            <w:tcW w:w="1196" w:type="dxa"/>
          </w:tcPr>
          <w:p w14:paraId="62575035" w14:textId="77777777" w:rsidR="0013416C" w:rsidRPr="00356A01" w:rsidRDefault="00890EAD" w:rsidP="00356A01">
            <w:pPr>
              <w:jc w:val="both"/>
              <w:rPr>
                <w:rFonts w:ascii="Times New Roman" w:eastAsia="Times New Roman" w:hAnsi="Times New Roman" w:cs="Times New Roman"/>
              </w:rPr>
            </w:pPr>
            <w:r w:rsidRPr="00356A01">
              <w:rPr>
                <w:rFonts w:ascii="Times New Roman" w:eastAsia="Times New Roman" w:hAnsi="Times New Roman" w:cs="Times New Roman"/>
              </w:rPr>
              <w:t>1483</w:t>
            </w:r>
          </w:p>
        </w:tc>
        <w:tc>
          <w:tcPr>
            <w:tcW w:w="1196" w:type="dxa"/>
          </w:tcPr>
          <w:p w14:paraId="4AACF1DF" w14:textId="77777777" w:rsidR="0013416C" w:rsidRPr="00356A01" w:rsidRDefault="00890EAD" w:rsidP="00356A01">
            <w:pPr>
              <w:jc w:val="both"/>
              <w:rPr>
                <w:rFonts w:ascii="Times New Roman" w:eastAsia="Times New Roman" w:hAnsi="Times New Roman" w:cs="Times New Roman"/>
              </w:rPr>
            </w:pPr>
            <w:r w:rsidRPr="00356A01">
              <w:rPr>
                <w:rFonts w:ascii="Times New Roman" w:eastAsia="Times New Roman" w:hAnsi="Times New Roman" w:cs="Times New Roman"/>
              </w:rPr>
              <w:t>2019</w:t>
            </w:r>
          </w:p>
        </w:tc>
        <w:tc>
          <w:tcPr>
            <w:tcW w:w="1197" w:type="dxa"/>
          </w:tcPr>
          <w:p w14:paraId="67C7D213" w14:textId="77777777" w:rsidR="0013416C" w:rsidRPr="00356A01" w:rsidRDefault="00890EAD" w:rsidP="00356A01">
            <w:pPr>
              <w:jc w:val="both"/>
              <w:rPr>
                <w:rFonts w:ascii="Times New Roman" w:eastAsia="Times New Roman" w:hAnsi="Times New Roman" w:cs="Times New Roman"/>
              </w:rPr>
            </w:pPr>
            <w:r w:rsidRPr="00356A01">
              <w:rPr>
                <w:rFonts w:ascii="Times New Roman" w:eastAsia="Times New Roman" w:hAnsi="Times New Roman" w:cs="Times New Roman"/>
              </w:rPr>
              <w:t>1603</w:t>
            </w:r>
          </w:p>
        </w:tc>
        <w:tc>
          <w:tcPr>
            <w:tcW w:w="1197" w:type="dxa"/>
          </w:tcPr>
          <w:p w14:paraId="77D3097A" w14:textId="77777777" w:rsidR="0013416C" w:rsidRPr="00356A01" w:rsidRDefault="0013416C" w:rsidP="00356A01">
            <w:pPr>
              <w:jc w:val="both"/>
              <w:rPr>
                <w:rFonts w:ascii="Times New Roman" w:eastAsia="Times New Roman" w:hAnsi="Times New Roman" w:cs="Times New Roman"/>
              </w:rPr>
            </w:pPr>
          </w:p>
        </w:tc>
        <w:tc>
          <w:tcPr>
            <w:tcW w:w="1197" w:type="dxa"/>
          </w:tcPr>
          <w:p w14:paraId="761F80B5" w14:textId="77777777" w:rsidR="0013416C" w:rsidRPr="00356A01" w:rsidRDefault="0013416C" w:rsidP="00356A01">
            <w:pPr>
              <w:jc w:val="both"/>
              <w:rPr>
                <w:rFonts w:ascii="Times New Roman" w:eastAsia="Times New Roman" w:hAnsi="Times New Roman" w:cs="Times New Roman"/>
              </w:rPr>
            </w:pPr>
          </w:p>
        </w:tc>
      </w:tr>
      <w:tr w:rsidR="0013416C" w:rsidRPr="00356A01" w14:paraId="73B47ADA" w14:textId="77777777" w:rsidTr="00356A01">
        <w:trPr>
          <w:trHeight w:val="361"/>
        </w:trPr>
        <w:tc>
          <w:tcPr>
            <w:tcW w:w="1196" w:type="dxa"/>
          </w:tcPr>
          <w:p w14:paraId="6C07DDDB" w14:textId="77777777" w:rsidR="0013416C" w:rsidRPr="00356A01" w:rsidRDefault="00890EAD" w:rsidP="00356A01">
            <w:pPr>
              <w:jc w:val="both"/>
              <w:rPr>
                <w:rFonts w:ascii="Times New Roman" w:eastAsia="Times New Roman" w:hAnsi="Times New Roman" w:cs="Times New Roman"/>
              </w:rPr>
            </w:pPr>
            <w:r w:rsidRPr="00356A01">
              <w:rPr>
                <w:rFonts w:ascii="Times New Roman" w:eastAsia="Times New Roman" w:hAnsi="Times New Roman" w:cs="Times New Roman"/>
              </w:rPr>
              <w:lastRenderedPageBreak/>
              <w:t>2006</w:t>
            </w:r>
          </w:p>
        </w:tc>
        <w:tc>
          <w:tcPr>
            <w:tcW w:w="1196" w:type="dxa"/>
          </w:tcPr>
          <w:p w14:paraId="04D6FC6B" w14:textId="77777777" w:rsidR="0013416C" w:rsidRPr="00356A01" w:rsidRDefault="00890EAD" w:rsidP="00356A01">
            <w:pPr>
              <w:jc w:val="both"/>
              <w:rPr>
                <w:rFonts w:ascii="Times New Roman" w:eastAsia="Times New Roman" w:hAnsi="Times New Roman" w:cs="Times New Roman"/>
              </w:rPr>
            </w:pPr>
            <w:r w:rsidRPr="00356A01">
              <w:rPr>
                <w:rFonts w:ascii="Times New Roman" w:eastAsia="Times New Roman" w:hAnsi="Times New Roman" w:cs="Times New Roman"/>
              </w:rPr>
              <w:t>1454</w:t>
            </w:r>
          </w:p>
        </w:tc>
        <w:tc>
          <w:tcPr>
            <w:tcW w:w="1196" w:type="dxa"/>
          </w:tcPr>
          <w:p w14:paraId="469E510A" w14:textId="77777777" w:rsidR="0013416C" w:rsidRPr="00356A01" w:rsidRDefault="00890EAD" w:rsidP="00356A01">
            <w:pPr>
              <w:jc w:val="both"/>
              <w:rPr>
                <w:rFonts w:ascii="Times New Roman" w:eastAsia="Times New Roman" w:hAnsi="Times New Roman" w:cs="Times New Roman"/>
              </w:rPr>
            </w:pPr>
            <w:r w:rsidRPr="00356A01">
              <w:rPr>
                <w:rFonts w:ascii="Times New Roman" w:eastAsia="Times New Roman" w:hAnsi="Times New Roman" w:cs="Times New Roman"/>
              </w:rPr>
              <w:t>2013</w:t>
            </w:r>
          </w:p>
        </w:tc>
        <w:tc>
          <w:tcPr>
            <w:tcW w:w="1196" w:type="dxa"/>
          </w:tcPr>
          <w:p w14:paraId="4297C101" w14:textId="77777777" w:rsidR="0013416C" w:rsidRPr="00356A01" w:rsidRDefault="00890EAD" w:rsidP="00356A01">
            <w:pPr>
              <w:jc w:val="both"/>
              <w:rPr>
                <w:rFonts w:ascii="Times New Roman" w:eastAsia="Times New Roman" w:hAnsi="Times New Roman" w:cs="Times New Roman"/>
              </w:rPr>
            </w:pPr>
            <w:r w:rsidRPr="00356A01">
              <w:rPr>
                <w:rFonts w:ascii="Times New Roman" w:eastAsia="Times New Roman" w:hAnsi="Times New Roman" w:cs="Times New Roman"/>
              </w:rPr>
              <w:t>1471</w:t>
            </w:r>
          </w:p>
        </w:tc>
        <w:tc>
          <w:tcPr>
            <w:tcW w:w="1196" w:type="dxa"/>
          </w:tcPr>
          <w:p w14:paraId="52D40B12" w14:textId="77777777" w:rsidR="0013416C" w:rsidRPr="00356A01" w:rsidRDefault="00890EAD" w:rsidP="00356A01">
            <w:pPr>
              <w:jc w:val="both"/>
              <w:rPr>
                <w:rFonts w:ascii="Times New Roman" w:eastAsia="Times New Roman" w:hAnsi="Times New Roman" w:cs="Times New Roman"/>
              </w:rPr>
            </w:pPr>
            <w:r w:rsidRPr="00356A01">
              <w:rPr>
                <w:rFonts w:ascii="Times New Roman" w:eastAsia="Times New Roman" w:hAnsi="Times New Roman" w:cs="Times New Roman"/>
              </w:rPr>
              <w:t>2020</w:t>
            </w:r>
          </w:p>
        </w:tc>
        <w:tc>
          <w:tcPr>
            <w:tcW w:w="1197" w:type="dxa"/>
          </w:tcPr>
          <w:p w14:paraId="2BB984DC" w14:textId="77777777" w:rsidR="0013416C" w:rsidRPr="00356A01" w:rsidRDefault="00890EAD" w:rsidP="00356A01">
            <w:pPr>
              <w:jc w:val="both"/>
              <w:rPr>
                <w:rFonts w:ascii="Times New Roman" w:eastAsia="Times New Roman" w:hAnsi="Times New Roman" w:cs="Times New Roman"/>
              </w:rPr>
            </w:pPr>
            <w:r w:rsidRPr="00356A01">
              <w:rPr>
                <w:rFonts w:ascii="Times New Roman" w:eastAsia="Times New Roman" w:hAnsi="Times New Roman" w:cs="Times New Roman"/>
              </w:rPr>
              <w:t>1496</w:t>
            </w:r>
          </w:p>
        </w:tc>
        <w:tc>
          <w:tcPr>
            <w:tcW w:w="1197" w:type="dxa"/>
          </w:tcPr>
          <w:p w14:paraId="072AC52A" w14:textId="77777777" w:rsidR="0013416C" w:rsidRPr="00356A01" w:rsidRDefault="0013416C" w:rsidP="00356A01">
            <w:pPr>
              <w:jc w:val="both"/>
              <w:rPr>
                <w:rFonts w:ascii="Times New Roman" w:eastAsia="Times New Roman" w:hAnsi="Times New Roman" w:cs="Times New Roman"/>
              </w:rPr>
            </w:pPr>
          </w:p>
        </w:tc>
        <w:tc>
          <w:tcPr>
            <w:tcW w:w="1197" w:type="dxa"/>
          </w:tcPr>
          <w:p w14:paraId="0EDA9C8D" w14:textId="77777777" w:rsidR="0013416C" w:rsidRPr="00356A01" w:rsidRDefault="0013416C" w:rsidP="00356A01">
            <w:pPr>
              <w:jc w:val="both"/>
              <w:rPr>
                <w:rFonts w:ascii="Times New Roman" w:eastAsia="Times New Roman" w:hAnsi="Times New Roman" w:cs="Times New Roman"/>
              </w:rPr>
            </w:pPr>
          </w:p>
        </w:tc>
      </w:tr>
      <w:tr w:rsidR="0013416C" w:rsidRPr="00356A01" w14:paraId="50B8E726" w14:textId="77777777">
        <w:trPr>
          <w:trHeight w:val="135"/>
        </w:trPr>
        <w:tc>
          <w:tcPr>
            <w:tcW w:w="1196" w:type="dxa"/>
          </w:tcPr>
          <w:p w14:paraId="6DD9EEC9" w14:textId="77777777" w:rsidR="0013416C" w:rsidRPr="00356A01" w:rsidRDefault="00890EAD" w:rsidP="00356A01">
            <w:pPr>
              <w:jc w:val="both"/>
              <w:rPr>
                <w:rFonts w:ascii="Times New Roman" w:eastAsia="Times New Roman" w:hAnsi="Times New Roman" w:cs="Times New Roman"/>
              </w:rPr>
            </w:pPr>
            <w:r w:rsidRPr="00356A01">
              <w:rPr>
                <w:rFonts w:ascii="Times New Roman" w:eastAsia="Times New Roman" w:hAnsi="Times New Roman" w:cs="Times New Roman"/>
              </w:rPr>
              <w:t>2007</w:t>
            </w:r>
          </w:p>
        </w:tc>
        <w:tc>
          <w:tcPr>
            <w:tcW w:w="1196" w:type="dxa"/>
          </w:tcPr>
          <w:p w14:paraId="5CAA7CF2" w14:textId="77777777" w:rsidR="0013416C" w:rsidRPr="00356A01" w:rsidRDefault="00890EAD" w:rsidP="00356A01">
            <w:pPr>
              <w:jc w:val="both"/>
              <w:rPr>
                <w:rFonts w:ascii="Times New Roman" w:eastAsia="Times New Roman" w:hAnsi="Times New Roman" w:cs="Times New Roman"/>
              </w:rPr>
            </w:pPr>
            <w:r w:rsidRPr="00356A01">
              <w:rPr>
                <w:rFonts w:ascii="Times New Roman" w:eastAsia="Times New Roman" w:hAnsi="Times New Roman" w:cs="Times New Roman"/>
              </w:rPr>
              <w:t>1447</w:t>
            </w:r>
          </w:p>
        </w:tc>
        <w:tc>
          <w:tcPr>
            <w:tcW w:w="1196" w:type="dxa"/>
          </w:tcPr>
          <w:p w14:paraId="1388275C" w14:textId="77777777" w:rsidR="0013416C" w:rsidRPr="00356A01" w:rsidRDefault="00890EAD" w:rsidP="00356A01">
            <w:pPr>
              <w:jc w:val="both"/>
              <w:rPr>
                <w:rFonts w:ascii="Times New Roman" w:eastAsia="Times New Roman" w:hAnsi="Times New Roman" w:cs="Times New Roman"/>
              </w:rPr>
            </w:pPr>
            <w:r w:rsidRPr="00356A01">
              <w:rPr>
                <w:rFonts w:ascii="Times New Roman" w:eastAsia="Times New Roman" w:hAnsi="Times New Roman" w:cs="Times New Roman"/>
              </w:rPr>
              <w:t>2014</w:t>
            </w:r>
          </w:p>
        </w:tc>
        <w:tc>
          <w:tcPr>
            <w:tcW w:w="1196" w:type="dxa"/>
          </w:tcPr>
          <w:p w14:paraId="695AA6EC" w14:textId="77777777" w:rsidR="0013416C" w:rsidRPr="00356A01" w:rsidRDefault="00890EAD" w:rsidP="00356A01">
            <w:pPr>
              <w:jc w:val="both"/>
              <w:rPr>
                <w:rFonts w:ascii="Times New Roman" w:eastAsia="Times New Roman" w:hAnsi="Times New Roman" w:cs="Times New Roman"/>
              </w:rPr>
            </w:pPr>
            <w:r w:rsidRPr="00356A01">
              <w:rPr>
                <w:rFonts w:ascii="Times New Roman" w:eastAsia="Times New Roman" w:hAnsi="Times New Roman" w:cs="Times New Roman"/>
              </w:rPr>
              <w:t>1466</w:t>
            </w:r>
          </w:p>
        </w:tc>
        <w:tc>
          <w:tcPr>
            <w:tcW w:w="1196" w:type="dxa"/>
          </w:tcPr>
          <w:p w14:paraId="55C295E8" w14:textId="77777777" w:rsidR="0013416C" w:rsidRPr="00356A01" w:rsidRDefault="00890EAD" w:rsidP="00356A01">
            <w:pPr>
              <w:jc w:val="both"/>
              <w:rPr>
                <w:rFonts w:ascii="Times New Roman" w:eastAsia="Times New Roman" w:hAnsi="Times New Roman" w:cs="Times New Roman"/>
              </w:rPr>
            </w:pPr>
            <w:r w:rsidRPr="00356A01">
              <w:rPr>
                <w:rFonts w:ascii="Times New Roman" w:eastAsia="Times New Roman" w:hAnsi="Times New Roman" w:cs="Times New Roman"/>
              </w:rPr>
              <w:t>2021</w:t>
            </w:r>
          </w:p>
        </w:tc>
        <w:tc>
          <w:tcPr>
            <w:tcW w:w="1197" w:type="dxa"/>
          </w:tcPr>
          <w:p w14:paraId="24FDCDE2" w14:textId="77777777" w:rsidR="0013416C" w:rsidRPr="00356A01" w:rsidRDefault="00890EAD" w:rsidP="00356A01">
            <w:pPr>
              <w:jc w:val="both"/>
              <w:rPr>
                <w:rFonts w:ascii="Times New Roman" w:eastAsia="Times New Roman" w:hAnsi="Times New Roman" w:cs="Times New Roman"/>
              </w:rPr>
            </w:pPr>
            <w:r w:rsidRPr="00356A01">
              <w:rPr>
                <w:rFonts w:ascii="Times New Roman" w:eastAsia="Times New Roman" w:hAnsi="Times New Roman" w:cs="Times New Roman"/>
              </w:rPr>
              <w:t>1466</w:t>
            </w:r>
          </w:p>
        </w:tc>
        <w:tc>
          <w:tcPr>
            <w:tcW w:w="1197" w:type="dxa"/>
          </w:tcPr>
          <w:p w14:paraId="37D02075" w14:textId="77777777" w:rsidR="0013416C" w:rsidRPr="00356A01" w:rsidRDefault="0013416C" w:rsidP="00356A01">
            <w:pPr>
              <w:jc w:val="both"/>
              <w:rPr>
                <w:rFonts w:ascii="Times New Roman" w:eastAsia="Times New Roman" w:hAnsi="Times New Roman" w:cs="Times New Roman"/>
              </w:rPr>
            </w:pPr>
          </w:p>
        </w:tc>
        <w:tc>
          <w:tcPr>
            <w:tcW w:w="1197" w:type="dxa"/>
          </w:tcPr>
          <w:p w14:paraId="4679FBAD" w14:textId="77777777" w:rsidR="0013416C" w:rsidRPr="00356A01" w:rsidRDefault="0013416C" w:rsidP="00356A01">
            <w:pPr>
              <w:jc w:val="both"/>
              <w:rPr>
                <w:rFonts w:ascii="Times New Roman" w:eastAsia="Times New Roman" w:hAnsi="Times New Roman" w:cs="Times New Roman"/>
              </w:rPr>
            </w:pPr>
          </w:p>
        </w:tc>
      </w:tr>
    </w:tbl>
    <w:p w14:paraId="196DCE7C" w14:textId="61FF7284" w:rsidR="00880733" w:rsidRDefault="00880733" w:rsidP="00356A01">
      <w:pPr>
        <w:spacing w:after="0" w:line="240" w:lineRule="auto"/>
        <w:ind w:firstLine="709"/>
        <w:jc w:val="both"/>
        <w:rPr>
          <w:rFonts w:ascii="Times New Roman" w:hAnsi="Times New Roman" w:cs="Times New Roman"/>
          <w:noProof/>
          <w:lang w:val="en-US"/>
        </w:rPr>
      </w:pPr>
      <w:r>
        <w:rPr>
          <w:noProof/>
        </w:rPr>
        <w:drawing>
          <wp:inline distT="0" distB="0" distL="0" distR="0" wp14:anchorId="1FD92A5D" wp14:editId="2420C882">
            <wp:extent cx="4114800" cy="1470660"/>
            <wp:effectExtent l="0" t="0" r="0" b="0"/>
            <wp:docPr id="1362423875" name="Диаграмма 1">
              <a:extLst xmlns:a="http://schemas.openxmlformats.org/drawingml/2006/main">
                <a:ext uri="{FF2B5EF4-FFF2-40B4-BE49-F238E27FC236}">
                  <a16:creationId xmlns:a16="http://schemas.microsoft.com/office/drawing/2014/main" id="{9DA3447F-457C-D004-858A-F294BE51782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14:paraId="7A4B7DF2" w14:textId="05372A9E" w:rsidR="0013416C" w:rsidRPr="00880733" w:rsidRDefault="00356A01" w:rsidP="00880733">
      <w:pPr>
        <w:spacing w:after="0" w:line="240" w:lineRule="auto"/>
        <w:ind w:firstLine="709"/>
        <w:jc w:val="both"/>
        <w:rPr>
          <w:rFonts w:ascii="Times New Roman" w:hAnsi="Times New Roman" w:cs="Times New Roman"/>
        </w:rPr>
      </w:pPr>
      <w:r w:rsidRPr="00356A01">
        <w:rPr>
          <w:rFonts w:ascii="Times New Roman" w:eastAsia="Times New Roman" w:hAnsi="Times New Roman" w:cs="Times New Roman"/>
        </w:rPr>
        <w:t>С</w:t>
      </w:r>
      <w:r w:rsidR="00890EAD" w:rsidRPr="00356A01">
        <w:rPr>
          <w:rFonts w:ascii="Times New Roman" w:eastAsia="Times New Roman" w:hAnsi="Times New Roman" w:cs="Times New Roman"/>
        </w:rPr>
        <w:t>урет</w:t>
      </w:r>
      <w:r>
        <w:rPr>
          <w:rFonts w:ascii="Times New Roman" w:eastAsia="Times New Roman" w:hAnsi="Times New Roman" w:cs="Times New Roman"/>
          <w:lang w:val="kk-KZ"/>
        </w:rPr>
        <w:t xml:space="preserve"> 1.</w:t>
      </w:r>
      <w:r w:rsidR="00890EAD" w:rsidRPr="00356A01">
        <w:rPr>
          <w:rFonts w:ascii="Times New Roman" w:eastAsia="Times New Roman" w:hAnsi="Times New Roman" w:cs="Times New Roman"/>
        </w:rPr>
        <w:t xml:space="preserve"> 2001–2024 жылдар аралығындағы мәліметтердің динамикалық графигі.          </w:t>
      </w:r>
    </w:p>
    <w:p w14:paraId="3D2BB4D6" w14:textId="45070155" w:rsidR="0013416C" w:rsidRPr="00356A01" w:rsidRDefault="00890EAD" w:rsidP="00356A01">
      <w:pPr>
        <w:spacing w:after="0" w:line="240" w:lineRule="auto"/>
        <w:ind w:firstLine="709"/>
        <w:jc w:val="both"/>
        <w:rPr>
          <w:rFonts w:ascii="Times New Roman" w:eastAsia="Times New Roman" w:hAnsi="Times New Roman" w:cs="Times New Roman"/>
        </w:rPr>
      </w:pPr>
      <w:r w:rsidRPr="00356A01">
        <w:rPr>
          <w:rFonts w:ascii="Times New Roman" w:eastAsia="Times New Roman" w:hAnsi="Times New Roman" w:cs="Times New Roman"/>
        </w:rPr>
        <w:t>Алакөл көлінің 2001-2024 жыл аралығындағы су деңгейі талдау жүргізілді.</w:t>
      </w:r>
    </w:p>
    <w:p w14:paraId="50C53C66" w14:textId="77777777" w:rsidR="0013416C" w:rsidRPr="00356A01" w:rsidRDefault="00890EAD" w:rsidP="00356A01">
      <w:pPr>
        <w:spacing w:after="0" w:line="240" w:lineRule="auto"/>
        <w:ind w:firstLine="709"/>
        <w:jc w:val="both"/>
        <w:rPr>
          <w:rFonts w:ascii="Times New Roman" w:eastAsia="Times New Roman" w:hAnsi="Times New Roman" w:cs="Times New Roman"/>
        </w:rPr>
      </w:pPr>
      <w:r w:rsidRPr="00356A01">
        <w:rPr>
          <w:rFonts w:ascii="Times New Roman" w:eastAsia="Times New Roman" w:hAnsi="Times New Roman" w:cs="Times New Roman"/>
        </w:rPr>
        <w:t>Бақылау нәтижелері</w:t>
      </w:r>
    </w:p>
    <w:p w14:paraId="39AAF9E9" w14:textId="77777777" w:rsidR="0013416C" w:rsidRPr="00356A01" w:rsidRDefault="00890EAD" w:rsidP="00356A01">
      <w:pPr>
        <w:numPr>
          <w:ilvl w:val="0"/>
          <w:numId w:val="1"/>
        </w:numPr>
        <w:pBdr>
          <w:top w:val="nil"/>
          <w:left w:val="nil"/>
          <w:bottom w:val="nil"/>
          <w:right w:val="nil"/>
          <w:between w:val="nil"/>
        </w:pBdr>
        <w:spacing w:after="0" w:line="240" w:lineRule="auto"/>
        <w:ind w:firstLine="709"/>
        <w:jc w:val="both"/>
        <w:rPr>
          <w:rFonts w:ascii="Times New Roman" w:hAnsi="Times New Roman" w:cs="Times New Roman"/>
          <w:color w:val="000000"/>
        </w:rPr>
      </w:pPr>
      <w:r w:rsidRPr="00356A01">
        <w:rPr>
          <w:rFonts w:ascii="Times New Roman" w:eastAsia="Times New Roman" w:hAnsi="Times New Roman" w:cs="Times New Roman"/>
          <w:color w:val="000000"/>
        </w:rPr>
        <w:t>Деректер 1344–1499 аралығында өзгерген;</w:t>
      </w:r>
    </w:p>
    <w:p w14:paraId="6F4225DA" w14:textId="77777777" w:rsidR="0013416C" w:rsidRPr="00356A01" w:rsidRDefault="00890EAD" w:rsidP="00356A01">
      <w:pPr>
        <w:numPr>
          <w:ilvl w:val="0"/>
          <w:numId w:val="1"/>
        </w:numPr>
        <w:pBdr>
          <w:top w:val="nil"/>
          <w:left w:val="nil"/>
          <w:bottom w:val="nil"/>
          <w:right w:val="nil"/>
          <w:between w:val="nil"/>
        </w:pBdr>
        <w:spacing w:after="0" w:line="240" w:lineRule="auto"/>
        <w:ind w:firstLine="709"/>
        <w:jc w:val="both"/>
        <w:rPr>
          <w:rFonts w:ascii="Times New Roman" w:hAnsi="Times New Roman" w:cs="Times New Roman"/>
          <w:color w:val="000000"/>
        </w:rPr>
      </w:pPr>
      <w:r w:rsidRPr="00356A01">
        <w:rPr>
          <w:rFonts w:ascii="Times New Roman" w:eastAsia="Times New Roman" w:hAnsi="Times New Roman" w:cs="Times New Roman"/>
          <w:color w:val="000000"/>
        </w:rPr>
        <w:t>2017–2018 жылдары ең жоғары мән байқалған;</w:t>
      </w:r>
    </w:p>
    <w:p w14:paraId="57B2FD9A" w14:textId="77777777" w:rsidR="0013416C" w:rsidRPr="00356A01" w:rsidRDefault="00890EAD" w:rsidP="00356A01">
      <w:pPr>
        <w:numPr>
          <w:ilvl w:val="0"/>
          <w:numId w:val="1"/>
        </w:numPr>
        <w:pBdr>
          <w:top w:val="nil"/>
          <w:left w:val="nil"/>
          <w:bottom w:val="nil"/>
          <w:right w:val="nil"/>
          <w:between w:val="nil"/>
        </w:pBdr>
        <w:spacing w:after="0" w:line="240" w:lineRule="auto"/>
        <w:ind w:firstLine="709"/>
        <w:jc w:val="both"/>
        <w:rPr>
          <w:rFonts w:ascii="Times New Roman" w:hAnsi="Times New Roman" w:cs="Times New Roman"/>
          <w:color w:val="000000"/>
        </w:rPr>
      </w:pPr>
      <w:r w:rsidRPr="00356A01">
        <w:rPr>
          <w:rFonts w:ascii="Times New Roman" w:eastAsia="Times New Roman" w:hAnsi="Times New Roman" w:cs="Times New Roman"/>
          <w:color w:val="000000"/>
        </w:rPr>
        <w:t>Соңғы жылдары төмендеу тенденциясы бар;</w:t>
      </w:r>
    </w:p>
    <w:p w14:paraId="08B7DBE2" w14:textId="77777777" w:rsidR="0013416C" w:rsidRPr="00356A01" w:rsidRDefault="00890EAD" w:rsidP="00356A01">
      <w:pPr>
        <w:numPr>
          <w:ilvl w:val="0"/>
          <w:numId w:val="1"/>
        </w:numPr>
        <w:pBdr>
          <w:top w:val="nil"/>
          <w:left w:val="nil"/>
          <w:bottom w:val="nil"/>
          <w:right w:val="nil"/>
          <w:between w:val="nil"/>
        </w:pBdr>
        <w:spacing w:after="0" w:line="240" w:lineRule="auto"/>
        <w:ind w:firstLine="709"/>
        <w:jc w:val="both"/>
        <w:rPr>
          <w:rFonts w:ascii="Times New Roman" w:hAnsi="Times New Roman" w:cs="Times New Roman"/>
          <w:color w:val="000000"/>
        </w:rPr>
      </w:pPr>
      <w:r w:rsidRPr="00356A01">
        <w:rPr>
          <w:rFonts w:ascii="Times New Roman" w:eastAsia="Times New Roman" w:hAnsi="Times New Roman" w:cs="Times New Roman"/>
          <w:color w:val="000000"/>
        </w:rPr>
        <w:t>Уақыттық қатар циклдік сипатқа ие;</w:t>
      </w:r>
    </w:p>
    <w:p w14:paraId="107B25E7" w14:textId="77777777" w:rsidR="0013416C" w:rsidRPr="00356A01" w:rsidRDefault="00890EAD" w:rsidP="00356A01">
      <w:pPr>
        <w:pBdr>
          <w:top w:val="nil"/>
          <w:left w:val="nil"/>
          <w:bottom w:val="nil"/>
          <w:right w:val="nil"/>
          <w:between w:val="nil"/>
        </w:pBdr>
        <w:spacing w:after="0" w:line="240" w:lineRule="auto"/>
        <w:ind w:firstLine="709"/>
        <w:jc w:val="both"/>
        <w:rPr>
          <w:rFonts w:ascii="Times New Roman" w:eastAsia="Times New Roman" w:hAnsi="Times New Roman" w:cs="Times New Roman"/>
          <w:b/>
          <w:bCs/>
          <w:color w:val="000000"/>
        </w:rPr>
      </w:pPr>
      <w:bookmarkStart w:id="0" w:name="_cf5z9nghfbjh" w:colFirst="0" w:colLast="0"/>
      <w:bookmarkEnd w:id="0"/>
      <w:r w:rsidRPr="00356A01">
        <w:rPr>
          <w:rFonts w:ascii="Times New Roman" w:eastAsia="Times New Roman" w:hAnsi="Times New Roman" w:cs="Times New Roman"/>
          <w:color w:val="000000"/>
        </w:rPr>
        <w:t xml:space="preserve"> </w:t>
      </w:r>
      <w:r w:rsidRPr="00356A01">
        <w:rPr>
          <w:rFonts w:ascii="Times New Roman" w:eastAsia="Times New Roman" w:hAnsi="Times New Roman" w:cs="Times New Roman"/>
          <w:b/>
          <w:bCs/>
          <w:color w:val="000000"/>
        </w:rPr>
        <w:t>1 Бастапқы деректер және талдау</w:t>
      </w:r>
    </w:p>
    <w:p w14:paraId="5F69B641" w14:textId="77777777" w:rsidR="0013416C" w:rsidRPr="00356A01" w:rsidRDefault="00890EAD" w:rsidP="00356A01">
      <w:pPr>
        <w:spacing w:after="0" w:line="240" w:lineRule="auto"/>
        <w:ind w:firstLine="709"/>
        <w:jc w:val="both"/>
        <w:rPr>
          <w:rFonts w:ascii="Times New Roman" w:eastAsia="Times New Roman" w:hAnsi="Times New Roman" w:cs="Times New Roman"/>
        </w:rPr>
      </w:pPr>
      <w:r w:rsidRPr="00356A01">
        <w:rPr>
          <w:rFonts w:ascii="Times New Roman" w:eastAsia="Times New Roman" w:hAnsi="Times New Roman" w:cs="Times New Roman"/>
        </w:rPr>
        <w:t>Жетісу өңірінің Алакөл көлінің  2011-2024 жылдарды сәуір айындағы су деңгейі</w:t>
      </w:r>
    </w:p>
    <w:p w14:paraId="7581C350" w14:textId="34D636C6" w:rsidR="0013416C" w:rsidRDefault="00890EAD" w:rsidP="00356A01">
      <w:pPr>
        <w:spacing w:after="0" w:line="240" w:lineRule="auto"/>
        <w:ind w:firstLine="709"/>
        <w:jc w:val="both"/>
        <w:rPr>
          <w:rFonts w:ascii="Times New Roman" w:eastAsia="Times New Roman" w:hAnsi="Times New Roman" w:cs="Times New Roman"/>
        </w:rPr>
      </w:pPr>
      <w:r w:rsidRPr="00356A01">
        <w:rPr>
          <w:rFonts w:ascii="Times New Roman" w:eastAsia="Times New Roman" w:hAnsi="Times New Roman" w:cs="Times New Roman"/>
        </w:rPr>
        <w:t xml:space="preserve"> 1- кестеде және графигі 1- суретте берілген. Өлшеу айына 1 рет жүргізіледі.</w:t>
      </w:r>
    </w:p>
    <w:p w14:paraId="0E50E07E" w14:textId="01B0D7A0" w:rsidR="00880733" w:rsidRPr="00880733" w:rsidRDefault="00000000" w:rsidP="00880733">
      <w:pPr>
        <w:spacing w:after="0" w:line="240" w:lineRule="auto"/>
        <w:jc w:val="center"/>
        <w:rPr>
          <w:rFonts w:ascii="Times New Roman" w:eastAsia="Times New Roman" w:hAnsi="Times New Roman" w:cs="Times New Roman"/>
          <w:lang w:val="kk-KZ"/>
        </w:rPr>
      </w:pPr>
      <m:oMathPara>
        <m:oMath>
          <m:sSub>
            <m:sSubPr>
              <m:ctrlPr>
                <w:rPr>
                  <w:rFonts w:ascii="Cambria Math" w:eastAsia="Times New Roman" w:hAnsi="Cambria Math" w:cs="Times New Roman"/>
                  <w:i/>
                  <w:lang w:val="kk-KZ"/>
                </w:rPr>
              </m:ctrlPr>
            </m:sSubPr>
            <m:e>
              <m:acc>
                <m:accPr>
                  <m:ctrlPr>
                    <w:rPr>
                      <w:rFonts w:ascii="Cambria Math" w:eastAsia="Times New Roman" w:hAnsi="Cambria Math" w:cs="Times New Roman"/>
                      <w:i/>
                      <w:lang w:val="kk-KZ"/>
                    </w:rPr>
                  </m:ctrlPr>
                </m:accPr>
                <m:e>
                  <m:r>
                    <w:rPr>
                      <w:rFonts w:ascii="Cambria Math" w:eastAsia="Times New Roman" w:hAnsi="Cambria Math" w:cs="Times New Roman"/>
                      <w:lang w:val="kk-KZ"/>
                    </w:rPr>
                    <m:t>y</m:t>
                  </m:r>
                </m:e>
              </m:acc>
            </m:e>
            <m:sub>
              <m:r>
                <w:rPr>
                  <w:rFonts w:ascii="Cambria Math" w:eastAsia="Times New Roman" w:hAnsi="Cambria Math" w:cs="Times New Roman"/>
                  <w:lang w:val="kk-KZ"/>
                </w:rPr>
                <m:t>j</m:t>
              </m:r>
            </m:sub>
          </m:sSub>
          <m:r>
            <w:rPr>
              <w:rFonts w:ascii="Cambria Math" w:eastAsia="Times New Roman" w:hAnsi="Cambria Math" w:cs="Times New Roman"/>
              <w:lang w:val="kk-KZ"/>
            </w:rPr>
            <m:t>=</m:t>
          </m:r>
          <m:d>
            <m:dPr>
              <m:ctrlPr>
                <w:rPr>
                  <w:rFonts w:ascii="Cambria Math" w:eastAsia="Times New Roman" w:hAnsi="Cambria Math" w:cs="Times New Roman"/>
                  <w:i/>
                  <w:lang w:val="kk-KZ"/>
                </w:rPr>
              </m:ctrlPr>
            </m:dPr>
            <m:e>
              <m:r>
                <w:rPr>
                  <w:rFonts w:ascii="Cambria Math" w:eastAsia="Times New Roman" w:hAnsi="Cambria Math" w:cs="Times New Roman"/>
                  <w:lang w:val="kk-KZ"/>
                </w:rPr>
                <m:t>1-∝</m:t>
              </m:r>
            </m:e>
          </m:d>
          <m:sSub>
            <m:sSubPr>
              <m:ctrlPr>
                <w:rPr>
                  <w:rFonts w:ascii="Cambria Math" w:eastAsia="Times New Roman" w:hAnsi="Cambria Math" w:cs="Times New Roman"/>
                  <w:i/>
                  <w:lang w:val="kk-KZ"/>
                </w:rPr>
              </m:ctrlPr>
            </m:sSubPr>
            <m:e>
              <m:acc>
                <m:accPr>
                  <m:ctrlPr>
                    <w:rPr>
                      <w:rFonts w:ascii="Cambria Math" w:eastAsia="Times New Roman" w:hAnsi="Cambria Math" w:cs="Times New Roman"/>
                      <w:i/>
                      <w:lang w:val="kk-KZ"/>
                    </w:rPr>
                  </m:ctrlPr>
                </m:accPr>
                <m:e>
                  <m:r>
                    <w:rPr>
                      <w:rFonts w:ascii="Cambria Math" w:eastAsia="Times New Roman" w:hAnsi="Cambria Math" w:cs="Times New Roman"/>
                      <w:lang w:val="kk-KZ"/>
                    </w:rPr>
                    <m:t>y</m:t>
                  </m:r>
                </m:e>
              </m:acc>
            </m:e>
            <m:sub>
              <m:r>
                <w:rPr>
                  <w:rFonts w:ascii="Cambria Math" w:eastAsia="Times New Roman" w:hAnsi="Cambria Math" w:cs="Times New Roman"/>
                  <w:lang w:val="kk-KZ"/>
                </w:rPr>
                <m:t>j-1</m:t>
              </m:r>
            </m:sub>
          </m:sSub>
          <m:r>
            <w:rPr>
              <w:rFonts w:ascii="Cambria Math" w:eastAsia="Times New Roman" w:hAnsi="Cambria Math" w:cs="Times New Roman"/>
              <w:lang w:val="kk-KZ"/>
            </w:rPr>
            <m:t>+∝</m:t>
          </m:r>
          <m:sSub>
            <m:sSubPr>
              <m:ctrlPr>
                <w:rPr>
                  <w:rFonts w:ascii="Cambria Math" w:eastAsia="Times New Roman" w:hAnsi="Cambria Math" w:cs="Times New Roman"/>
                  <w:i/>
                  <w:lang w:val="kk-KZ"/>
                </w:rPr>
              </m:ctrlPr>
            </m:sSubPr>
            <m:e>
              <m:r>
                <w:rPr>
                  <w:rFonts w:ascii="Cambria Math" w:eastAsia="Times New Roman" w:hAnsi="Cambria Math" w:cs="Times New Roman"/>
                  <w:lang w:val="kk-KZ"/>
                </w:rPr>
                <m:t>y</m:t>
              </m:r>
            </m:e>
            <m:sub>
              <m:r>
                <w:rPr>
                  <w:rFonts w:ascii="Cambria Math" w:eastAsia="Times New Roman" w:hAnsi="Cambria Math" w:cs="Times New Roman"/>
                  <w:lang w:val="kk-KZ"/>
                </w:rPr>
                <m:t>j</m:t>
              </m:r>
            </m:sub>
          </m:sSub>
          <m:r>
            <w:rPr>
              <w:rFonts w:ascii="Cambria Math" w:eastAsia="Times New Roman" w:hAnsi="Cambria Math" w:cs="Times New Roman"/>
              <w:lang w:val="kk-KZ"/>
            </w:rPr>
            <m:t>,  j=</m:t>
          </m:r>
          <m:acc>
            <m:accPr>
              <m:chr m:val="̅"/>
              <m:ctrlPr>
                <w:rPr>
                  <w:rFonts w:ascii="Cambria Math" w:eastAsia="Times New Roman" w:hAnsi="Cambria Math" w:cs="Times New Roman"/>
                  <w:i/>
                  <w:lang w:val="kk-KZ"/>
                </w:rPr>
              </m:ctrlPr>
            </m:accPr>
            <m:e>
              <m:r>
                <w:rPr>
                  <w:rFonts w:ascii="Cambria Math" w:eastAsia="Times New Roman" w:hAnsi="Cambria Math" w:cs="Times New Roman"/>
                  <w:lang w:val="kk-KZ"/>
                </w:rPr>
                <m:t>1,n</m:t>
              </m:r>
            </m:e>
          </m:acc>
          <m:r>
            <w:rPr>
              <w:rFonts w:ascii="Cambria Math" w:eastAsia="Times New Roman" w:hAnsi="Cambria Math" w:cs="Times New Roman"/>
              <w:lang w:val="kk-KZ"/>
            </w:rPr>
            <m:t xml:space="preserve"> ,             (1)</m:t>
          </m:r>
        </m:oMath>
      </m:oMathPara>
    </w:p>
    <w:p w14:paraId="7BAED6D5" w14:textId="77777777" w:rsidR="00880733" w:rsidRPr="00880733" w:rsidRDefault="00880733" w:rsidP="00880733">
      <w:pPr>
        <w:widowControl w:val="0"/>
        <w:tabs>
          <w:tab w:val="left" w:pos="1134"/>
        </w:tabs>
        <w:spacing w:after="0" w:line="240" w:lineRule="auto"/>
        <w:jc w:val="both"/>
        <w:rPr>
          <w:rFonts w:ascii="Cambria Math" w:eastAsia="Cambria Math" w:hAnsi="Cambria Math" w:cs="Times New Roman"/>
          <w:i/>
          <w:color w:val="000000"/>
          <w:lang w:val="kk-KZ"/>
        </w:rPr>
      </w:pPr>
      <w:r w:rsidRPr="00880733">
        <w:rPr>
          <w:rFonts w:ascii="Cambria Math" w:eastAsia="Cambria Math" w:hAnsi="Cambria Math" w:cs="Times New Roman"/>
          <w:i/>
          <w:color w:val="000000"/>
          <w:lang w:val="kk-KZ"/>
        </w:rPr>
        <w:t xml:space="preserve">мұндағы: </w:t>
      </w:r>
    </w:p>
    <w:p w14:paraId="0E2EBCE4" w14:textId="77777777" w:rsidR="0013416C" w:rsidRPr="00356A01" w:rsidRDefault="00000000" w:rsidP="00880733">
      <w:pPr>
        <w:widowControl w:val="0"/>
        <w:tabs>
          <w:tab w:val="left" w:pos="1134"/>
        </w:tabs>
        <w:spacing w:after="0" w:line="240" w:lineRule="auto"/>
        <w:jc w:val="both"/>
        <w:rPr>
          <w:rFonts w:ascii="Times New Roman" w:eastAsia="Times New Roman" w:hAnsi="Times New Roman" w:cs="Times New Roman"/>
          <w:color w:val="000000"/>
        </w:rPr>
      </w:pPr>
      <m:oMath>
        <m:sSub>
          <m:sSubPr>
            <m:ctrlPr>
              <w:rPr>
                <w:rFonts w:ascii="Cambria Math" w:eastAsia="Cambria Math" w:hAnsi="Cambria Math" w:cs="Times New Roman"/>
                <w:color w:val="000000"/>
              </w:rPr>
            </m:ctrlPr>
          </m:sSubPr>
          <m:e>
            <m:acc>
              <m:accPr>
                <m:ctrlPr>
                  <w:rPr>
                    <w:rFonts w:ascii="Cambria Math" w:eastAsia="Cambria Math" w:hAnsi="Cambria Math" w:cs="Times New Roman"/>
                    <w:color w:val="000000"/>
                  </w:rPr>
                </m:ctrlPr>
              </m:accPr>
              <m:e>
                <m:r>
                  <w:rPr>
                    <w:rFonts w:ascii="Cambria Math" w:eastAsia="Cambria Math" w:hAnsi="Cambria Math" w:cs="Times New Roman"/>
                    <w:color w:val="000000"/>
                  </w:rPr>
                  <m:t>y</m:t>
                </m:r>
              </m:e>
            </m:acc>
          </m:e>
          <m:sub>
            <m:r>
              <w:rPr>
                <w:rFonts w:ascii="Cambria Math" w:eastAsia="Cambria Math" w:hAnsi="Cambria Math" w:cs="Times New Roman"/>
                <w:color w:val="000000"/>
              </w:rPr>
              <m:t>j</m:t>
            </m:r>
          </m:sub>
        </m:sSub>
      </m:oMath>
      <w:r w:rsidR="00890EAD" w:rsidRPr="00356A01">
        <w:rPr>
          <w:rFonts w:ascii="Times New Roman" w:eastAsia="Times New Roman" w:hAnsi="Times New Roman" w:cs="Times New Roman"/>
          <w:color w:val="000000"/>
        </w:rPr>
        <w:t xml:space="preserve">, </w:t>
      </w:r>
      <m:oMath>
        <m:sSub>
          <m:sSubPr>
            <m:ctrlPr>
              <w:rPr>
                <w:rFonts w:ascii="Cambria Math" w:eastAsia="Cambria Math" w:hAnsi="Cambria Math" w:cs="Times New Roman"/>
                <w:color w:val="000000"/>
              </w:rPr>
            </m:ctrlPr>
          </m:sSubPr>
          <m:e>
            <m:acc>
              <m:accPr>
                <m:ctrlPr>
                  <w:rPr>
                    <w:rFonts w:ascii="Cambria Math" w:eastAsia="Cambria Math" w:hAnsi="Cambria Math" w:cs="Times New Roman"/>
                    <w:color w:val="000000"/>
                  </w:rPr>
                </m:ctrlPr>
              </m:accPr>
              <m:e>
                <m:r>
                  <w:rPr>
                    <w:rFonts w:ascii="Cambria Math" w:eastAsia="Cambria Math" w:hAnsi="Cambria Math" w:cs="Times New Roman"/>
                    <w:color w:val="000000"/>
                  </w:rPr>
                  <m:t>y</m:t>
                </m:r>
              </m:e>
            </m:acc>
          </m:e>
          <m:sub>
            <m:r>
              <w:rPr>
                <w:rFonts w:ascii="Cambria Math" w:eastAsia="Cambria Math" w:hAnsi="Cambria Math" w:cs="Times New Roman"/>
                <w:color w:val="000000"/>
              </w:rPr>
              <m:t>j-1</m:t>
            </m:r>
          </m:sub>
        </m:sSub>
      </m:oMath>
      <w:r w:rsidR="00890EAD" w:rsidRPr="00356A01">
        <w:rPr>
          <w:rFonts w:ascii="Times New Roman" w:eastAsia="Times New Roman" w:hAnsi="Times New Roman" w:cs="Times New Roman"/>
          <w:color w:val="000000"/>
        </w:rPr>
        <w:t xml:space="preserve"> - уақыт қатарының осы </w:t>
      </w:r>
      <w:r w:rsidR="00890EAD" w:rsidRPr="00356A01">
        <w:rPr>
          <w:rFonts w:ascii="Times New Roman" w:eastAsia="Times New Roman" w:hAnsi="Times New Roman" w:cs="Times New Roman"/>
          <w:i/>
          <w:iCs/>
          <w:color w:val="000000"/>
        </w:rPr>
        <w:t xml:space="preserve">j </w:t>
      </w:r>
      <w:r w:rsidR="00890EAD" w:rsidRPr="00356A01">
        <w:rPr>
          <w:rFonts w:ascii="Times New Roman" w:eastAsia="Times New Roman" w:hAnsi="Times New Roman" w:cs="Times New Roman"/>
          <w:color w:val="000000"/>
        </w:rPr>
        <w:t>және осыған дейінгі</w:t>
      </w:r>
      <w:r w:rsidR="00890EAD" w:rsidRPr="00356A01">
        <w:rPr>
          <w:rFonts w:ascii="Times New Roman" w:eastAsia="Times New Roman" w:hAnsi="Times New Roman" w:cs="Times New Roman"/>
          <w:i/>
          <w:iCs/>
          <w:color w:val="000000"/>
        </w:rPr>
        <w:t xml:space="preserve"> j-</w:t>
      </w:r>
      <w:r w:rsidR="00890EAD" w:rsidRPr="00356A01">
        <w:rPr>
          <w:rFonts w:ascii="Times New Roman" w:eastAsia="Times New Roman" w:hAnsi="Times New Roman" w:cs="Times New Roman"/>
          <w:color w:val="000000"/>
        </w:rPr>
        <w:t xml:space="preserve">1 сәттеріндегі тегістелген мәндері; </w:t>
      </w:r>
      <m:oMath>
        <m:sSub>
          <m:sSubPr>
            <m:ctrlPr>
              <w:rPr>
                <w:rFonts w:ascii="Cambria Math" w:eastAsia="Cambria Math" w:hAnsi="Cambria Math" w:cs="Times New Roman"/>
                <w:color w:val="000000"/>
              </w:rPr>
            </m:ctrlPr>
          </m:sSubPr>
          <m:e>
            <m:acc>
              <m:accPr>
                <m:ctrlPr>
                  <w:rPr>
                    <w:rFonts w:ascii="Cambria Math" w:eastAsia="Cambria Math" w:hAnsi="Cambria Math" w:cs="Times New Roman"/>
                    <w:color w:val="000000"/>
                  </w:rPr>
                </m:ctrlPr>
              </m:accPr>
              <m:e>
                <m:r>
                  <w:rPr>
                    <w:rFonts w:ascii="Cambria Math" w:eastAsia="Cambria Math" w:hAnsi="Cambria Math" w:cs="Times New Roman"/>
                    <w:color w:val="000000"/>
                  </w:rPr>
                  <m:t>y</m:t>
                </m:r>
              </m:e>
            </m:acc>
          </m:e>
          <m:sub>
            <m:r>
              <w:rPr>
                <w:rFonts w:ascii="Cambria Math" w:eastAsia="Cambria Math" w:hAnsi="Cambria Math" w:cs="Times New Roman"/>
                <w:color w:val="000000"/>
              </w:rPr>
              <m:t>0</m:t>
            </m:r>
          </m:sub>
        </m:sSub>
      </m:oMath>
      <w:r w:rsidR="00890EAD" w:rsidRPr="00356A01">
        <w:rPr>
          <w:rFonts w:ascii="Times New Roman" w:eastAsia="Times New Roman" w:hAnsi="Times New Roman" w:cs="Times New Roman"/>
          <w:color w:val="000000"/>
        </w:rPr>
        <w:t xml:space="preserve"> (нөлінші) мәні ретінде </w:t>
      </w:r>
      <w:r w:rsidR="00890EAD" w:rsidRPr="00356A01">
        <w:rPr>
          <w:rFonts w:ascii="Times New Roman" w:eastAsia="Times New Roman" w:hAnsi="Times New Roman" w:cs="Times New Roman"/>
          <w:i/>
          <w:iCs/>
          <w:color w:val="000000"/>
        </w:rPr>
        <w:t>y</w:t>
      </w:r>
      <w:r w:rsidR="00890EAD" w:rsidRPr="00356A01">
        <w:rPr>
          <w:rFonts w:ascii="Times New Roman" w:eastAsia="Times New Roman" w:hAnsi="Times New Roman" w:cs="Times New Roman"/>
          <w:color w:val="000000"/>
        </w:rPr>
        <w:t xml:space="preserve"> орташа мәні </w:t>
      </w:r>
      <m:oMath>
        <m:bar>
          <m:barPr>
            <m:ctrlPr>
              <w:rPr>
                <w:rFonts w:ascii="Cambria Math" w:eastAsia="Cambria Math" w:hAnsi="Cambria Math" w:cs="Times New Roman"/>
                <w:color w:val="000000"/>
              </w:rPr>
            </m:ctrlPr>
          </m:barPr>
          <m:e>
            <m:r>
              <w:rPr>
                <w:rFonts w:ascii="Cambria Math" w:eastAsia="Cambria Math" w:hAnsi="Cambria Math" w:cs="Times New Roman"/>
                <w:color w:val="000000"/>
              </w:rPr>
              <m:t>y</m:t>
            </m:r>
          </m:e>
        </m:bar>
      </m:oMath>
      <w:r w:rsidR="00890EAD" w:rsidRPr="00356A01">
        <w:rPr>
          <w:rFonts w:ascii="Times New Roman" w:eastAsia="Times New Roman" w:hAnsi="Times New Roman" w:cs="Times New Roman"/>
          <w:color w:val="000000"/>
        </w:rPr>
        <w:t xml:space="preserve">, немесе қатардың </w:t>
      </w:r>
      <w:r w:rsidR="00890EAD" w:rsidRPr="00356A01">
        <w:rPr>
          <w:rFonts w:ascii="Times New Roman" w:eastAsia="Times New Roman" w:hAnsi="Times New Roman" w:cs="Times New Roman"/>
          <w:i/>
          <w:iCs/>
          <w:color w:val="000000"/>
        </w:rPr>
        <w:t xml:space="preserve">j </w:t>
      </w:r>
      <w:r w:rsidR="00890EAD" w:rsidRPr="00356A01">
        <w:rPr>
          <w:rFonts w:ascii="Times New Roman" w:eastAsia="Times New Roman" w:hAnsi="Times New Roman" w:cs="Times New Roman"/>
          <w:color w:val="000000"/>
        </w:rPr>
        <w:t xml:space="preserve">сәтіне дейінгі, мысалы, 3 мәнінің орташасын алуға болады. </w:t>
      </w:r>
    </w:p>
    <w:p w14:paraId="32112ECD" w14:textId="77777777" w:rsidR="0013416C" w:rsidRPr="00356A01" w:rsidRDefault="00000000" w:rsidP="00356A01">
      <w:pPr>
        <w:widowControl w:val="0"/>
        <w:tabs>
          <w:tab w:val="left" w:pos="1134"/>
        </w:tabs>
        <w:spacing w:after="0" w:line="240" w:lineRule="auto"/>
        <w:ind w:firstLine="709"/>
        <w:jc w:val="both"/>
        <w:rPr>
          <w:rFonts w:ascii="Times New Roman" w:eastAsia="Times New Roman" w:hAnsi="Times New Roman" w:cs="Times New Roman"/>
          <w:color w:val="000000"/>
        </w:rPr>
      </w:pPr>
      <m:oMath>
        <m:sSub>
          <m:sSubPr>
            <m:ctrlPr>
              <w:rPr>
                <w:rFonts w:ascii="Cambria Math" w:eastAsia="Cambria Math" w:hAnsi="Cambria Math" w:cs="Times New Roman"/>
                <w:color w:val="000000"/>
              </w:rPr>
            </m:ctrlPr>
          </m:sSubPr>
          <m:e>
            <m:r>
              <w:rPr>
                <w:rFonts w:ascii="Cambria Math" w:eastAsia="Cambria Math" w:hAnsi="Cambria Math" w:cs="Times New Roman"/>
                <w:color w:val="000000"/>
              </w:rPr>
              <m:t>y</m:t>
            </m:r>
          </m:e>
          <m:sub>
            <m:r>
              <w:rPr>
                <w:rFonts w:ascii="Cambria Math" w:eastAsia="Cambria Math" w:hAnsi="Cambria Math" w:cs="Times New Roman"/>
                <w:color w:val="000000"/>
              </w:rPr>
              <m:t>j</m:t>
            </m:r>
          </m:sub>
        </m:sSub>
      </m:oMath>
      <w:r w:rsidR="00890EAD" w:rsidRPr="00356A01">
        <w:rPr>
          <w:rFonts w:ascii="Times New Roman" w:eastAsia="Times New Roman" w:hAnsi="Times New Roman" w:cs="Times New Roman"/>
          <w:color w:val="000000"/>
        </w:rPr>
        <w:t xml:space="preserve">- бастапқы қатардың осы </w:t>
      </w:r>
      <w:r w:rsidR="00890EAD" w:rsidRPr="00356A01">
        <w:rPr>
          <w:rFonts w:ascii="Times New Roman" w:eastAsia="Times New Roman" w:hAnsi="Times New Roman" w:cs="Times New Roman"/>
          <w:i/>
          <w:iCs/>
          <w:color w:val="000000"/>
        </w:rPr>
        <w:t>j</w:t>
      </w:r>
      <w:r w:rsidR="00890EAD" w:rsidRPr="00356A01">
        <w:rPr>
          <w:rFonts w:ascii="Times New Roman" w:eastAsia="Times New Roman" w:hAnsi="Times New Roman" w:cs="Times New Roman"/>
          <w:color w:val="000000"/>
        </w:rPr>
        <w:t xml:space="preserve"> сәтіндегі </w:t>
      </w:r>
      <w:r w:rsidR="00890EAD" w:rsidRPr="00356A01">
        <w:rPr>
          <w:rFonts w:ascii="Times New Roman" w:eastAsia="Times New Roman" w:hAnsi="Times New Roman" w:cs="Times New Roman"/>
          <w:i/>
          <w:iCs/>
          <w:color w:val="000000"/>
        </w:rPr>
        <w:t>y</w:t>
      </w:r>
      <w:r w:rsidR="00890EAD" w:rsidRPr="00356A01">
        <w:rPr>
          <w:rFonts w:ascii="Times New Roman" w:eastAsia="Times New Roman" w:hAnsi="Times New Roman" w:cs="Times New Roman"/>
          <w:color w:val="000000"/>
        </w:rPr>
        <w:t xml:space="preserve"> мәні;</w:t>
      </w:r>
    </w:p>
    <w:p w14:paraId="583D3C3F" w14:textId="77777777" w:rsidR="0013416C" w:rsidRPr="00356A01" w:rsidRDefault="00890EAD" w:rsidP="00356A01">
      <w:pPr>
        <w:widowControl w:val="0"/>
        <w:tabs>
          <w:tab w:val="left" w:pos="1134"/>
        </w:tabs>
        <w:spacing w:after="0" w:line="240" w:lineRule="auto"/>
        <w:ind w:firstLine="709"/>
        <w:jc w:val="both"/>
        <w:rPr>
          <w:rFonts w:ascii="Times New Roman" w:eastAsia="Times New Roman" w:hAnsi="Times New Roman" w:cs="Times New Roman"/>
          <w:color w:val="000000"/>
        </w:rPr>
      </w:pPr>
      <w:r w:rsidRPr="00356A01">
        <w:rPr>
          <w:rFonts w:ascii="Times New Roman" w:eastAsia="Times New Roman" w:hAnsi="Times New Roman" w:cs="Times New Roman"/>
          <w:i/>
          <w:iCs/>
          <w:color w:val="000000"/>
        </w:rPr>
        <w:t>α</w:t>
      </w:r>
      <w:r w:rsidRPr="00356A01">
        <w:rPr>
          <w:rFonts w:ascii="Times New Roman" w:eastAsia="Times New Roman" w:hAnsi="Times New Roman" w:cs="Times New Roman"/>
          <w:color w:val="000000"/>
        </w:rPr>
        <w:t>- экспоненциалды тегістеукоэффициенті,   0&lt;</w:t>
      </w:r>
      <w:r w:rsidRPr="00356A01">
        <w:rPr>
          <w:rFonts w:ascii="Times New Roman" w:eastAsia="Times New Roman" w:hAnsi="Times New Roman" w:cs="Times New Roman"/>
          <w:i/>
          <w:iCs/>
          <w:color w:val="000000"/>
        </w:rPr>
        <w:t xml:space="preserve"> α&lt;</w:t>
      </w:r>
      <w:r w:rsidRPr="00356A01">
        <w:rPr>
          <w:rFonts w:ascii="Times New Roman" w:eastAsia="Times New Roman" w:hAnsi="Times New Roman" w:cs="Times New Roman"/>
          <w:color w:val="000000"/>
        </w:rPr>
        <w:t xml:space="preserve">1; </w:t>
      </w:r>
      <w:r w:rsidRPr="00356A01">
        <w:rPr>
          <w:rFonts w:ascii="Times New Roman" w:eastAsia="Times New Roman" w:hAnsi="Times New Roman" w:cs="Times New Roman"/>
          <w:i/>
          <w:iCs/>
          <w:color w:val="000000"/>
        </w:rPr>
        <w:t xml:space="preserve">α </w:t>
      </w:r>
      <w:r w:rsidRPr="00356A01">
        <w:rPr>
          <w:rFonts w:ascii="Times New Roman" w:eastAsia="Times New Roman" w:hAnsi="Times New Roman" w:cs="Times New Roman"/>
          <w:color w:val="000000"/>
        </w:rPr>
        <w:t>мәнін өзгерте отырып, тегістелетін кезең ұзындығын өзгертуге (қысқартуға немесе ұзартуға) болады.</w:t>
      </w:r>
    </w:p>
    <w:p w14:paraId="403D2B8E" w14:textId="455AE2DA" w:rsidR="0013416C" w:rsidRPr="00356A01" w:rsidRDefault="00220CC9" w:rsidP="00220CC9">
      <w:pPr>
        <w:widowControl w:val="0"/>
        <w:pBdr>
          <w:top w:val="nil"/>
          <w:left w:val="nil"/>
          <w:bottom w:val="nil"/>
          <w:right w:val="nil"/>
          <w:between w:val="nil"/>
        </w:pBdr>
        <w:spacing w:after="0" w:line="240" w:lineRule="auto"/>
        <w:ind w:left="709"/>
        <w:jc w:val="both"/>
        <w:rPr>
          <w:rFonts w:ascii="Times New Roman" w:eastAsia="Times New Roman" w:hAnsi="Times New Roman" w:cs="Times New Roman"/>
          <w:color w:val="000000"/>
        </w:rPr>
      </w:pPr>
      <w:r>
        <w:rPr>
          <w:rFonts w:ascii="Times New Roman" w:eastAsia="Times New Roman" w:hAnsi="Times New Roman" w:cs="Times New Roman"/>
          <w:color w:val="000000"/>
          <w:lang w:val="en-US"/>
        </w:rPr>
        <w:t xml:space="preserve">    </w:t>
      </w:r>
      <w:r w:rsidR="00890EAD" w:rsidRPr="00356A01">
        <w:rPr>
          <w:rFonts w:ascii="Times New Roman" w:eastAsia="Times New Roman" w:hAnsi="Times New Roman" w:cs="Times New Roman"/>
          <w:color w:val="000000"/>
        </w:rPr>
        <w:t xml:space="preserve">теңдеу бойынша есепке қатыстырылатын </w:t>
      </w:r>
      <w:r w:rsidR="00890EAD" w:rsidRPr="00356A01">
        <w:rPr>
          <w:rFonts w:ascii="Times New Roman" w:eastAsia="Times New Roman" w:hAnsi="Times New Roman" w:cs="Times New Roman"/>
          <w:i/>
          <w:iCs/>
          <w:color w:val="000000"/>
        </w:rPr>
        <w:t>y</w:t>
      </w:r>
      <w:r w:rsidR="00890EAD" w:rsidRPr="00356A01">
        <w:rPr>
          <w:rFonts w:ascii="Times New Roman" w:eastAsia="Times New Roman" w:hAnsi="Times New Roman" w:cs="Times New Roman"/>
          <w:i/>
          <w:iCs/>
          <w:color w:val="000000"/>
          <w:vertAlign w:val="subscript"/>
        </w:rPr>
        <w:t>j</w:t>
      </w:r>
      <w:r w:rsidR="00890EAD" w:rsidRPr="00356A01">
        <w:rPr>
          <w:rFonts w:ascii="Times New Roman" w:eastAsia="Times New Roman" w:hAnsi="Times New Roman" w:cs="Times New Roman"/>
          <w:color w:val="000000"/>
        </w:rPr>
        <w:t xml:space="preserve"> мәнінің салмағы </w:t>
      </w:r>
      <w:r w:rsidR="00890EAD" w:rsidRPr="00356A01">
        <w:rPr>
          <w:rFonts w:ascii="Times New Roman" w:eastAsia="Times New Roman" w:hAnsi="Times New Roman" w:cs="Times New Roman"/>
          <w:i/>
          <w:iCs/>
          <w:color w:val="000000"/>
        </w:rPr>
        <w:t>j</w:t>
      </w:r>
      <w:r w:rsidR="00890EAD" w:rsidRPr="00356A01">
        <w:rPr>
          <w:rFonts w:ascii="Times New Roman" w:eastAsia="Times New Roman" w:hAnsi="Times New Roman" w:cs="Times New Roman"/>
          <w:color w:val="000000"/>
        </w:rPr>
        <w:t xml:space="preserve"> сәтіненалыстаған сайын азая береді.</w:t>
      </w:r>
    </w:p>
    <w:p w14:paraId="05BCCB4B" w14:textId="77777777" w:rsidR="0013416C" w:rsidRPr="00356A01" w:rsidRDefault="00890EAD" w:rsidP="00356A01">
      <w:pPr>
        <w:widowControl w:val="0"/>
        <w:spacing w:after="0" w:line="240" w:lineRule="auto"/>
        <w:ind w:firstLine="709"/>
        <w:jc w:val="both"/>
        <w:rPr>
          <w:rFonts w:ascii="Times New Roman" w:eastAsia="Times New Roman" w:hAnsi="Times New Roman" w:cs="Times New Roman"/>
          <w:color w:val="000000"/>
        </w:rPr>
      </w:pPr>
      <w:r w:rsidRPr="00356A01">
        <w:rPr>
          <w:rFonts w:ascii="Times New Roman" w:eastAsia="Times New Roman" w:hAnsi="Times New Roman" w:cs="Times New Roman"/>
        </w:rPr>
        <w:t>2- суретте берілген графикте сәуір айындағы су деңгейіне экспоненциалды тегістеу әдісі (α=0,2; α=0,5; α=0,8) қолданылған нәтижелер көрсетілген, мұндағы хі – әдепкі берілген (өлшенген мәндер).</w:t>
      </w:r>
    </w:p>
    <w:p w14:paraId="36CFB485" w14:textId="77777777" w:rsidR="0013416C" w:rsidRPr="00EA6B30" w:rsidRDefault="00F07E5B" w:rsidP="0066731C">
      <w:pPr>
        <w:spacing w:after="0" w:line="240" w:lineRule="auto"/>
        <w:ind w:left="-142" w:firstLine="709"/>
        <w:jc w:val="both"/>
        <w:rPr>
          <w:rFonts w:ascii="Times New Roman" w:hAnsi="Times New Roman" w:cs="Times New Roman"/>
          <w:lang w:val="en-US"/>
        </w:rPr>
      </w:pPr>
      <w:r w:rsidRPr="00356A01">
        <w:rPr>
          <w:rFonts w:ascii="Times New Roman" w:hAnsi="Times New Roman" w:cs="Times New Roman"/>
        </w:rPr>
        <w:object w:dxaOrig="7200" w:dyaOrig="4058" w14:anchorId="0A9169D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in;height:203.4pt" o:ole="">
            <v:imagedata r:id="rId7" o:title=""/>
          </v:shape>
          <o:OLEObject Type="Embed" ProgID="Excel.SheetBinaryMacroEnabled.12" ShapeID="_x0000_i1025" DrawAspect="Content" ObjectID="_1838202256" r:id="rId8"/>
        </w:object>
      </w:r>
    </w:p>
    <w:p w14:paraId="594D159A" w14:textId="77777777" w:rsidR="0013416C" w:rsidRPr="00356A01" w:rsidRDefault="00890EAD" w:rsidP="00356A01">
      <w:pPr>
        <w:spacing w:after="0" w:line="240" w:lineRule="auto"/>
        <w:ind w:firstLine="709"/>
        <w:jc w:val="both"/>
        <w:rPr>
          <w:rFonts w:ascii="Times New Roman" w:eastAsia="Times New Roman" w:hAnsi="Times New Roman" w:cs="Times New Roman"/>
        </w:rPr>
      </w:pPr>
      <w:r w:rsidRPr="00356A01">
        <w:rPr>
          <w:rFonts w:ascii="Times New Roman" w:eastAsia="Times New Roman" w:hAnsi="Times New Roman" w:cs="Times New Roman"/>
        </w:rPr>
        <w:t xml:space="preserve">                      2-сурет.Алакөл көлінің су деңгейін экспонциялды тегістеу (a=0.2,0.5,0.8)</w:t>
      </w:r>
    </w:p>
    <w:p w14:paraId="7D429320" w14:textId="77777777" w:rsidR="0013416C" w:rsidRPr="00356A01" w:rsidRDefault="00890EAD" w:rsidP="00356A01">
      <w:pPr>
        <w:spacing w:after="0" w:line="240" w:lineRule="auto"/>
        <w:ind w:firstLine="709"/>
        <w:jc w:val="both"/>
        <w:rPr>
          <w:rFonts w:ascii="Times New Roman" w:eastAsia="Times New Roman" w:hAnsi="Times New Roman" w:cs="Times New Roman"/>
        </w:rPr>
      </w:pPr>
      <w:r w:rsidRPr="00356A01">
        <w:rPr>
          <w:rFonts w:ascii="Times New Roman" w:eastAsia="Times New Roman" w:hAnsi="Times New Roman" w:cs="Times New Roman"/>
        </w:rPr>
        <w:t>Нәтижелерді талдау:</w:t>
      </w:r>
    </w:p>
    <w:p w14:paraId="7E133F30" w14:textId="77777777" w:rsidR="0013416C" w:rsidRPr="00356A01" w:rsidRDefault="00890EAD" w:rsidP="00F07E5B">
      <w:pPr>
        <w:numPr>
          <w:ilvl w:val="0"/>
          <w:numId w:val="4"/>
        </w:numPr>
        <w:pBdr>
          <w:top w:val="nil"/>
          <w:left w:val="nil"/>
          <w:bottom w:val="nil"/>
          <w:right w:val="nil"/>
          <w:between w:val="nil"/>
        </w:pBdr>
        <w:spacing w:after="0" w:line="240" w:lineRule="auto"/>
        <w:ind w:left="0" w:firstLine="709"/>
        <w:jc w:val="both"/>
        <w:rPr>
          <w:rFonts w:ascii="Times New Roman" w:hAnsi="Times New Roman" w:cs="Times New Roman"/>
          <w:color w:val="000000"/>
        </w:rPr>
      </w:pPr>
      <w:r w:rsidRPr="00356A01">
        <w:rPr>
          <w:rFonts w:ascii="Times New Roman" w:eastAsia="Times New Roman" w:hAnsi="Times New Roman" w:cs="Times New Roman"/>
          <w:color w:val="000000"/>
        </w:rPr>
        <w:lastRenderedPageBreak/>
        <w:t>α = 0,2: қатар айтарлықтай тегістеліп, жалпы өсу және төмендеу трендтері байқалады, бірақ нақты деректердегі күрт өзгерістер кешігіп көрсетіледі;</w:t>
      </w:r>
    </w:p>
    <w:p w14:paraId="436C0B59" w14:textId="77777777" w:rsidR="0013416C" w:rsidRPr="00356A01" w:rsidRDefault="00890EAD" w:rsidP="00F07E5B">
      <w:pPr>
        <w:numPr>
          <w:ilvl w:val="0"/>
          <w:numId w:val="4"/>
        </w:numPr>
        <w:pBdr>
          <w:top w:val="nil"/>
          <w:left w:val="nil"/>
          <w:bottom w:val="nil"/>
          <w:right w:val="nil"/>
          <w:between w:val="nil"/>
        </w:pBdr>
        <w:spacing w:after="0" w:line="240" w:lineRule="auto"/>
        <w:ind w:left="0" w:firstLine="709"/>
        <w:jc w:val="both"/>
        <w:rPr>
          <w:rFonts w:ascii="Times New Roman" w:hAnsi="Times New Roman" w:cs="Times New Roman"/>
          <w:color w:val="000000"/>
        </w:rPr>
      </w:pPr>
      <w:r w:rsidRPr="00356A01">
        <w:rPr>
          <w:rFonts w:ascii="Times New Roman" w:eastAsia="Times New Roman" w:hAnsi="Times New Roman" w:cs="Times New Roman"/>
          <w:color w:val="000000"/>
        </w:rPr>
        <w:t>α = 0,5: бастапқы деректер мен тегістелген қатар арасында үйлесімділік сақталып, негізгі ауытқулар жеткілікті деңгейде бейнеленеді;</w:t>
      </w:r>
    </w:p>
    <w:p w14:paraId="22FC395D" w14:textId="77777777" w:rsidR="0013416C" w:rsidRPr="00356A01" w:rsidRDefault="00890EAD" w:rsidP="00F07E5B">
      <w:pPr>
        <w:numPr>
          <w:ilvl w:val="0"/>
          <w:numId w:val="4"/>
        </w:numPr>
        <w:pBdr>
          <w:top w:val="nil"/>
          <w:left w:val="nil"/>
          <w:bottom w:val="nil"/>
          <w:right w:val="nil"/>
          <w:between w:val="nil"/>
        </w:pBdr>
        <w:spacing w:after="0" w:line="240" w:lineRule="auto"/>
        <w:ind w:left="0" w:firstLine="709"/>
        <w:jc w:val="both"/>
        <w:rPr>
          <w:rFonts w:ascii="Times New Roman" w:hAnsi="Times New Roman" w:cs="Times New Roman"/>
          <w:color w:val="000000"/>
        </w:rPr>
      </w:pPr>
      <w:r w:rsidRPr="00356A01">
        <w:rPr>
          <w:rFonts w:ascii="Times New Roman" w:eastAsia="Times New Roman" w:hAnsi="Times New Roman" w:cs="Times New Roman"/>
          <w:color w:val="000000"/>
        </w:rPr>
        <w:t>α = 0,8: модель нақты мәндерге өте жақын болып, қысқа мерзімді өзгерістер мен ауытқуларды дәл көрсетеді.</w:t>
      </w:r>
    </w:p>
    <w:p w14:paraId="41316B11" w14:textId="77777777" w:rsidR="0013416C" w:rsidRPr="00356A01" w:rsidRDefault="00890EAD" w:rsidP="00356A01">
      <w:pPr>
        <w:spacing w:after="0" w:line="240" w:lineRule="auto"/>
        <w:ind w:firstLine="709"/>
        <w:jc w:val="both"/>
        <w:rPr>
          <w:rFonts w:ascii="Times New Roman" w:eastAsia="Times New Roman" w:hAnsi="Times New Roman" w:cs="Times New Roman"/>
        </w:rPr>
      </w:pPr>
      <w:r w:rsidRPr="00356A01">
        <w:rPr>
          <w:rFonts w:ascii="Times New Roman" w:eastAsia="Times New Roman" w:hAnsi="Times New Roman" w:cs="Times New Roman"/>
        </w:rPr>
        <w:t xml:space="preserve">Коэффициент артқан сайын модельдің сезімталдығы жоғарылайды. График бойынша 2001–2019 жылдары жалпы өсу байқалып, кейінгі кезеңде (2020–2023 жж.) төмендеу үрдісі анық көрінеді.  </w:t>
      </w:r>
    </w:p>
    <w:p w14:paraId="1FE5538E" w14:textId="77777777" w:rsidR="0013416C" w:rsidRPr="00356A01" w:rsidRDefault="00890EAD" w:rsidP="00356A01">
      <w:pPr>
        <w:spacing w:after="0" w:line="240" w:lineRule="auto"/>
        <w:ind w:firstLine="709"/>
        <w:jc w:val="both"/>
        <w:rPr>
          <w:rFonts w:ascii="Times New Roman" w:eastAsia="Times New Roman" w:hAnsi="Times New Roman" w:cs="Times New Roman"/>
        </w:rPr>
      </w:pPr>
      <w:r w:rsidRPr="00356A01">
        <w:rPr>
          <w:rFonts w:ascii="Times New Roman" w:eastAsia="Times New Roman" w:hAnsi="Times New Roman" w:cs="Times New Roman"/>
        </w:rPr>
        <w:t xml:space="preserve">  Кесте 2.Экспонциялды тегістеу әдісі арқылы цифырлық модельдеудің нәтижесі</w:t>
      </w:r>
    </w:p>
    <w:tbl>
      <w:tblPr>
        <w:tblStyle w:val="a6"/>
        <w:tblW w:w="463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92"/>
        <w:gridCol w:w="688"/>
        <w:gridCol w:w="851"/>
        <w:gridCol w:w="708"/>
      </w:tblGrid>
      <w:tr w:rsidR="0013416C" w:rsidRPr="00356A01" w14:paraId="0D827D90" w14:textId="77777777" w:rsidTr="00F07E5B">
        <w:tc>
          <w:tcPr>
            <w:tcW w:w="2392" w:type="dxa"/>
          </w:tcPr>
          <w:p w14:paraId="3BC32309" w14:textId="77777777" w:rsidR="0013416C" w:rsidRPr="00356A01" w:rsidRDefault="00890EAD" w:rsidP="00F07E5B">
            <w:pPr>
              <w:jc w:val="both"/>
              <w:rPr>
                <w:rFonts w:ascii="Times New Roman" w:eastAsia="Times New Roman" w:hAnsi="Times New Roman" w:cs="Times New Roman"/>
              </w:rPr>
            </w:pPr>
            <w:r w:rsidRPr="00356A01">
              <w:rPr>
                <w:rFonts w:ascii="Times New Roman" w:eastAsia="Times New Roman" w:hAnsi="Times New Roman" w:cs="Times New Roman"/>
              </w:rPr>
              <w:t>α</w:t>
            </w:r>
          </w:p>
        </w:tc>
        <w:tc>
          <w:tcPr>
            <w:tcW w:w="688" w:type="dxa"/>
          </w:tcPr>
          <w:p w14:paraId="4823EFCE" w14:textId="77777777" w:rsidR="0013416C" w:rsidRPr="00356A01" w:rsidRDefault="00890EAD" w:rsidP="00F07E5B">
            <w:pPr>
              <w:jc w:val="center"/>
              <w:rPr>
                <w:rFonts w:ascii="Times New Roman" w:eastAsia="Times New Roman" w:hAnsi="Times New Roman" w:cs="Times New Roman"/>
              </w:rPr>
            </w:pPr>
            <w:r w:rsidRPr="00356A01">
              <w:rPr>
                <w:rFonts w:ascii="Times New Roman" w:eastAsia="Times New Roman" w:hAnsi="Times New Roman" w:cs="Times New Roman"/>
              </w:rPr>
              <w:t>0,2</w:t>
            </w:r>
          </w:p>
        </w:tc>
        <w:tc>
          <w:tcPr>
            <w:tcW w:w="851" w:type="dxa"/>
          </w:tcPr>
          <w:p w14:paraId="25B37C04" w14:textId="77777777" w:rsidR="0013416C" w:rsidRPr="00356A01" w:rsidRDefault="00890EAD" w:rsidP="00F07E5B">
            <w:pPr>
              <w:jc w:val="center"/>
              <w:rPr>
                <w:rFonts w:ascii="Times New Roman" w:eastAsia="Times New Roman" w:hAnsi="Times New Roman" w:cs="Times New Roman"/>
              </w:rPr>
            </w:pPr>
            <w:r w:rsidRPr="00356A01">
              <w:rPr>
                <w:rFonts w:ascii="Times New Roman" w:eastAsia="Times New Roman" w:hAnsi="Times New Roman" w:cs="Times New Roman"/>
              </w:rPr>
              <w:t>0,5</w:t>
            </w:r>
          </w:p>
        </w:tc>
        <w:tc>
          <w:tcPr>
            <w:tcW w:w="708" w:type="dxa"/>
          </w:tcPr>
          <w:p w14:paraId="71A9788C" w14:textId="77777777" w:rsidR="0013416C" w:rsidRPr="00356A01" w:rsidRDefault="00890EAD" w:rsidP="00F07E5B">
            <w:pPr>
              <w:jc w:val="center"/>
              <w:rPr>
                <w:rFonts w:ascii="Times New Roman" w:eastAsia="Times New Roman" w:hAnsi="Times New Roman" w:cs="Times New Roman"/>
              </w:rPr>
            </w:pPr>
            <w:r w:rsidRPr="00356A01">
              <w:rPr>
                <w:rFonts w:ascii="Times New Roman" w:eastAsia="Times New Roman" w:hAnsi="Times New Roman" w:cs="Times New Roman"/>
              </w:rPr>
              <w:t>0,8</w:t>
            </w:r>
          </w:p>
        </w:tc>
      </w:tr>
      <w:tr w:rsidR="0013416C" w:rsidRPr="00356A01" w14:paraId="1D78D8AC" w14:textId="77777777" w:rsidTr="00F07E5B">
        <w:tc>
          <w:tcPr>
            <w:tcW w:w="2392" w:type="dxa"/>
          </w:tcPr>
          <w:p w14:paraId="6217A399" w14:textId="77777777" w:rsidR="0013416C" w:rsidRPr="00356A01" w:rsidRDefault="00890EAD" w:rsidP="00F07E5B">
            <w:pPr>
              <w:jc w:val="both"/>
              <w:rPr>
                <w:rFonts w:ascii="Times New Roman" w:eastAsia="Times New Roman" w:hAnsi="Times New Roman" w:cs="Times New Roman"/>
              </w:rPr>
            </w:pPr>
            <w:r w:rsidRPr="00356A01">
              <w:rPr>
                <w:rFonts w:ascii="Times New Roman" w:eastAsia="Times New Roman" w:hAnsi="Times New Roman" w:cs="Times New Roman"/>
              </w:rPr>
              <w:t>Абсолютті қате</w:t>
            </w:r>
          </w:p>
        </w:tc>
        <w:tc>
          <w:tcPr>
            <w:tcW w:w="688" w:type="dxa"/>
          </w:tcPr>
          <w:p w14:paraId="3FEC1DD1" w14:textId="77777777" w:rsidR="0013416C" w:rsidRPr="00356A01" w:rsidRDefault="00890EAD" w:rsidP="00F07E5B">
            <w:pPr>
              <w:jc w:val="right"/>
              <w:rPr>
                <w:rFonts w:ascii="Times New Roman" w:eastAsia="Times New Roman" w:hAnsi="Times New Roman" w:cs="Times New Roman"/>
              </w:rPr>
            </w:pPr>
            <w:r w:rsidRPr="00356A01">
              <w:rPr>
                <w:rFonts w:ascii="Times New Roman" w:eastAsia="Times New Roman" w:hAnsi="Times New Roman" w:cs="Times New Roman"/>
              </w:rPr>
              <w:t>36,8</w:t>
            </w:r>
          </w:p>
        </w:tc>
        <w:tc>
          <w:tcPr>
            <w:tcW w:w="851" w:type="dxa"/>
          </w:tcPr>
          <w:p w14:paraId="6040B0B8" w14:textId="77777777" w:rsidR="0013416C" w:rsidRPr="00356A01" w:rsidRDefault="00890EAD" w:rsidP="00F07E5B">
            <w:pPr>
              <w:jc w:val="right"/>
              <w:rPr>
                <w:rFonts w:ascii="Times New Roman" w:eastAsia="Times New Roman" w:hAnsi="Times New Roman" w:cs="Times New Roman"/>
              </w:rPr>
            </w:pPr>
            <w:r w:rsidRPr="00356A01">
              <w:rPr>
                <w:rFonts w:ascii="Times New Roman" w:eastAsia="Times New Roman" w:hAnsi="Times New Roman" w:cs="Times New Roman"/>
              </w:rPr>
              <w:t>20,5</w:t>
            </w:r>
          </w:p>
        </w:tc>
        <w:tc>
          <w:tcPr>
            <w:tcW w:w="708" w:type="dxa"/>
          </w:tcPr>
          <w:p w14:paraId="2CC85BDC" w14:textId="77777777" w:rsidR="0013416C" w:rsidRPr="00356A01" w:rsidRDefault="00890EAD" w:rsidP="00F07E5B">
            <w:pPr>
              <w:jc w:val="right"/>
              <w:rPr>
                <w:rFonts w:ascii="Times New Roman" w:eastAsia="Times New Roman" w:hAnsi="Times New Roman" w:cs="Times New Roman"/>
              </w:rPr>
            </w:pPr>
            <w:r w:rsidRPr="00356A01">
              <w:rPr>
                <w:rFonts w:ascii="Times New Roman" w:eastAsia="Times New Roman" w:hAnsi="Times New Roman" w:cs="Times New Roman"/>
              </w:rPr>
              <w:t>11,7</w:t>
            </w:r>
          </w:p>
        </w:tc>
      </w:tr>
      <w:tr w:rsidR="0013416C" w:rsidRPr="00356A01" w14:paraId="27B903A3" w14:textId="77777777" w:rsidTr="00034259">
        <w:trPr>
          <w:trHeight w:val="437"/>
        </w:trPr>
        <w:tc>
          <w:tcPr>
            <w:tcW w:w="2392" w:type="dxa"/>
          </w:tcPr>
          <w:p w14:paraId="401CF87B" w14:textId="77777777" w:rsidR="0013416C" w:rsidRPr="00356A01" w:rsidRDefault="00890EAD" w:rsidP="00F07E5B">
            <w:pPr>
              <w:jc w:val="both"/>
              <w:rPr>
                <w:rFonts w:ascii="Times New Roman" w:eastAsia="Times New Roman" w:hAnsi="Times New Roman" w:cs="Times New Roman"/>
              </w:rPr>
            </w:pPr>
            <w:r w:rsidRPr="00356A01">
              <w:rPr>
                <w:rFonts w:ascii="Times New Roman" w:eastAsia="Times New Roman" w:hAnsi="Times New Roman" w:cs="Times New Roman"/>
              </w:rPr>
              <w:t>Салыстырмалы қате</w:t>
            </w:r>
          </w:p>
        </w:tc>
        <w:tc>
          <w:tcPr>
            <w:tcW w:w="688" w:type="dxa"/>
          </w:tcPr>
          <w:p w14:paraId="327550CA" w14:textId="77777777" w:rsidR="0013416C" w:rsidRPr="00356A01" w:rsidRDefault="00890EAD" w:rsidP="00F07E5B">
            <w:pPr>
              <w:jc w:val="right"/>
              <w:rPr>
                <w:rFonts w:ascii="Times New Roman" w:eastAsia="Times New Roman" w:hAnsi="Times New Roman" w:cs="Times New Roman"/>
              </w:rPr>
            </w:pPr>
            <w:r w:rsidRPr="00356A01">
              <w:rPr>
                <w:rFonts w:ascii="Times New Roman" w:eastAsia="Times New Roman" w:hAnsi="Times New Roman" w:cs="Times New Roman"/>
              </w:rPr>
              <w:t>2,6</w:t>
            </w:r>
          </w:p>
        </w:tc>
        <w:tc>
          <w:tcPr>
            <w:tcW w:w="851" w:type="dxa"/>
          </w:tcPr>
          <w:p w14:paraId="59A92182" w14:textId="77777777" w:rsidR="0013416C" w:rsidRPr="00356A01" w:rsidRDefault="00890EAD" w:rsidP="00F07E5B">
            <w:pPr>
              <w:jc w:val="right"/>
              <w:rPr>
                <w:rFonts w:ascii="Times New Roman" w:eastAsia="Times New Roman" w:hAnsi="Times New Roman" w:cs="Times New Roman"/>
              </w:rPr>
            </w:pPr>
            <w:r w:rsidRPr="00356A01">
              <w:rPr>
                <w:rFonts w:ascii="Times New Roman" w:eastAsia="Times New Roman" w:hAnsi="Times New Roman" w:cs="Times New Roman"/>
              </w:rPr>
              <w:t>1,5</w:t>
            </w:r>
          </w:p>
        </w:tc>
        <w:tc>
          <w:tcPr>
            <w:tcW w:w="708" w:type="dxa"/>
          </w:tcPr>
          <w:p w14:paraId="4877670C" w14:textId="77777777" w:rsidR="0013416C" w:rsidRPr="00356A01" w:rsidRDefault="00890EAD" w:rsidP="00F07E5B">
            <w:pPr>
              <w:jc w:val="right"/>
              <w:rPr>
                <w:rFonts w:ascii="Times New Roman" w:eastAsia="Times New Roman" w:hAnsi="Times New Roman" w:cs="Times New Roman"/>
              </w:rPr>
            </w:pPr>
            <w:r w:rsidRPr="00356A01">
              <w:rPr>
                <w:rFonts w:ascii="Times New Roman" w:eastAsia="Times New Roman" w:hAnsi="Times New Roman" w:cs="Times New Roman"/>
              </w:rPr>
              <w:t>0,8</w:t>
            </w:r>
          </w:p>
        </w:tc>
      </w:tr>
    </w:tbl>
    <w:p w14:paraId="7FCD5A9B" w14:textId="77777777" w:rsidR="0013416C" w:rsidRPr="00356A01" w:rsidRDefault="00890EAD" w:rsidP="00FF0AA3">
      <w:pPr>
        <w:spacing w:after="0" w:line="240" w:lineRule="auto"/>
        <w:jc w:val="both"/>
        <w:rPr>
          <w:rFonts w:ascii="Times New Roman" w:eastAsia="Times New Roman" w:hAnsi="Times New Roman" w:cs="Times New Roman"/>
        </w:rPr>
      </w:pPr>
      <w:r w:rsidRPr="00356A01">
        <w:rPr>
          <w:rFonts w:ascii="Times New Roman" w:eastAsia="Times New Roman" w:hAnsi="Times New Roman" w:cs="Times New Roman"/>
        </w:rPr>
        <w:t xml:space="preserve">   Қателікті бағалау нәтижелері</w:t>
      </w:r>
    </w:p>
    <w:p w14:paraId="6327E2D5" w14:textId="633B9408" w:rsidR="00220CC9" w:rsidRPr="00220CC9" w:rsidRDefault="003E6B1E" w:rsidP="00220CC9">
      <w:pPr>
        <w:pStyle w:val="aa"/>
        <w:numPr>
          <w:ilvl w:val="0"/>
          <w:numId w:val="28"/>
        </w:numPr>
        <w:spacing w:after="0" w:line="240" w:lineRule="auto"/>
        <w:jc w:val="both"/>
        <w:rPr>
          <w:rFonts w:ascii="Times New Roman" w:eastAsia="Times New Roman" w:hAnsi="Times New Roman" w:cs="Times New Roman"/>
          <w:color w:val="000000"/>
          <w:lang w:val="en-US"/>
        </w:rPr>
      </w:pPr>
      <w:r>
        <w:rPr>
          <w:rFonts w:ascii="Times New Roman" w:eastAsia="Times New Roman" w:hAnsi="Times New Roman" w:cs="Times New Roman"/>
          <w:color w:val="000000"/>
          <w:lang w:val="en-US"/>
        </w:rPr>
        <w:t xml:space="preserve"> </w:t>
      </w:r>
      <w:r w:rsidR="00220CC9" w:rsidRPr="00220CC9">
        <w:rPr>
          <w:rFonts w:ascii="Times New Roman" w:eastAsia="Times New Roman" w:hAnsi="Times New Roman" w:cs="Times New Roman"/>
          <w:color w:val="000000"/>
          <w:lang w:val="en-US"/>
        </w:rPr>
        <w:t>α=0,</w:t>
      </w:r>
      <w:proofErr w:type="gramStart"/>
      <w:r w:rsidR="00220CC9" w:rsidRPr="00220CC9">
        <w:rPr>
          <w:rFonts w:ascii="Times New Roman" w:eastAsia="Times New Roman" w:hAnsi="Times New Roman" w:cs="Times New Roman"/>
          <w:color w:val="000000"/>
          <w:lang w:val="en-US"/>
        </w:rPr>
        <w:t>2;қателік</w:t>
      </w:r>
      <w:proofErr w:type="gramEnd"/>
      <w:r w:rsidR="00220CC9" w:rsidRPr="00220CC9">
        <w:rPr>
          <w:rFonts w:ascii="Times New Roman" w:eastAsia="Times New Roman" w:hAnsi="Times New Roman" w:cs="Times New Roman"/>
          <w:color w:val="000000"/>
          <w:lang w:val="en-US"/>
        </w:rPr>
        <w:t xml:space="preserve"> </w:t>
      </w:r>
      <w:proofErr w:type="spellStart"/>
      <w:proofErr w:type="gramStart"/>
      <w:r w:rsidR="00220CC9" w:rsidRPr="00220CC9">
        <w:rPr>
          <w:rFonts w:ascii="Times New Roman" w:eastAsia="Times New Roman" w:hAnsi="Times New Roman" w:cs="Times New Roman"/>
          <w:color w:val="000000"/>
          <w:lang w:val="en-US"/>
        </w:rPr>
        <w:t>жоғары,шамамен</w:t>
      </w:r>
      <w:proofErr w:type="spellEnd"/>
      <w:proofErr w:type="gramEnd"/>
      <w:r w:rsidR="00220CC9" w:rsidRPr="00220CC9">
        <w:rPr>
          <w:rFonts w:ascii="Times New Roman" w:eastAsia="Times New Roman" w:hAnsi="Times New Roman" w:cs="Times New Roman"/>
          <w:color w:val="000000"/>
          <w:lang w:val="en-US"/>
        </w:rPr>
        <w:t xml:space="preserve"> 2,6%</w:t>
      </w:r>
    </w:p>
    <w:p w14:paraId="0C35FA1F" w14:textId="7F53785E" w:rsidR="00220CC9" w:rsidRPr="00220CC9" w:rsidRDefault="003E6B1E" w:rsidP="00220CC9">
      <w:pPr>
        <w:pStyle w:val="aa"/>
        <w:numPr>
          <w:ilvl w:val="0"/>
          <w:numId w:val="28"/>
        </w:numPr>
        <w:spacing w:after="0" w:line="240" w:lineRule="auto"/>
        <w:jc w:val="both"/>
        <w:rPr>
          <w:rFonts w:ascii="Times New Roman" w:eastAsia="Times New Roman" w:hAnsi="Times New Roman" w:cs="Times New Roman"/>
          <w:color w:val="000000"/>
          <w:lang w:val="en-US"/>
        </w:rPr>
      </w:pPr>
      <w:r>
        <w:rPr>
          <w:rFonts w:ascii="Times New Roman" w:eastAsia="Times New Roman" w:hAnsi="Times New Roman" w:cs="Times New Roman"/>
          <w:color w:val="000000"/>
          <w:lang w:val="en-US"/>
        </w:rPr>
        <w:t xml:space="preserve"> </w:t>
      </w:r>
      <w:r w:rsidR="00220CC9" w:rsidRPr="00220CC9">
        <w:rPr>
          <w:rFonts w:ascii="Times New Roman" w:eastAsia="Times New Roman" w:hAnsi="Times New Roman" w:cs="Times New Roman"/>
          <w:color w:val="000000"/>
          <w:lang w:val="en-US"/>
        </w:rPr>
        <w:t>α=0,</w:t>
      </w:r>
      <w:proofErr w:type="gramStart"/>
      <w:r w:rsidR="00220CC9" w:rsidRPr="00220CC9">
        <w:rPr>
          <w:rFonts w:ascii="Times New Roman" w:eastAsia="Times New Roman" w:hAnsi="Times New Roman" w:cs="Times New Roman"/>
          <w:color w:val="000000"/>
          <w:lang w:val="en-US"/>
        </w:rPr>
        <w:t>5:дәлдік</w:t>
      </w:r>
      <w:proofErr w:type="gramEnd"/>
      <w:r w:rsidR="00220CC9" w:rsidRPr="00220CC9">
        <w:rPr>
          <w:rFonts w:ascii="Times New Roman" w:eastAsia="Times New Roman" w:hAnsi="Times New Roman" w:cs="Times New Roman"/>
          <w:color w:val="000000"/>
          <w:lang w:val="en-US"/>
        </w:rPr>
        <w:t xml:space="preserve"> </w:t>
      </w:r>
      <w:proofErr w:type="spellStart"/>
      <w:proofErr w:type="gramStart"/>
      <w:r w:rsidR="00220CC9" w:rsidRPr="00220CC9">
        <w:rPr>
          <w:rFonts w:ascii="Times New Roman" w:eastAsia="Times New Roman" w:hAnsi="Times New Roman" w:cs="Times New Roman"/>
          <w:color w:val="000000"/>
          <w:lang w:val="en-US"/>
        </w:rPr>
        <w:t>артады,шамамен</w:t>
      </w:r>
      <w:proofErr w:type="spellEnd"/>
      <w:proofErr w:type="gramEnd"/>
      <w:r w:rsidR="00220CC9" w:rsidRPr="00220CC9">
        <w:rPr>
          <w:rFonts w:ascii="Times New Roman" w:eastAsia="Times New Roman" w:hAnsi="Times New Roman" w:cs="Times New Roman"/>
          <w:color w:val="000000"/>
          <w:lang w:val="en-US"/>
        </w:rPr>
        <w:t xml:space="preserve"> 1,5%</w:t>
      </w:r>
    </w:p>
    <w:p w14:paraId="6F8768C1" w14:textId="403DB9D1" w:rsidR="00220CC9" w:rsidRPr="00220CC9" w:rsidRDefault="003E6B1E" w:rsidP="00220CC9">
      <w:pPr>
        <w:pStyle w:val="aa"/>
        <w:numPr>
          <w:ilvl w:val="0"/>
          <w:numId w:val="28"/>
        </w:numPr>
        <w:spacing w:after="0" w:line="240" w:lineRule="auto"/>
        <w:jc w:val="both"/>
        <w:rPr>
          <w:rFonts w:ascii="Times New Roman" w:eastAsia="Times New Roman" w:hAnsi="Times New Roman" w:cs="Times New Roman"/>
          <w:color w:val="000000"/>
          <w:lang w:val="en-US"/>
        </w:rPr>
      </w:pPr>
      <w:r>
        <w:rPr>
          <w:rFonts w:ascii="Times New Roman" w:eastAsia="Times New Roman" w:hAnsi="Times New Roman" w:cs="Times New Roman"/>
          <w:color w:val="000000"/>
          <w:lang w:val="en-US"/>
        </w:rPr>
        <w:t xml:space="preserve"> </w:t>
      </w:r>
      <w:r w:rsidR="00220CC9" w:rsidRPr="00220CC9">
        <w:rPr>
          <w:rFonts w:ascii="Times New Roman" w:eastAsia="Times New Roman" w:hAnsi="Times New Roman" w:cs="Times New Roman"/>
          <w:color w:val="000000"/>
          <w:lang w:val="en-US"/>
        </w:rPr>
        <w:t>α=0,</w:t>
      </w:r>
      <w:proofErr w:type="gramStart"/>
      <w:r w:rsidR="00220CC9" w:rsidRPr="00220CC9">
        <w:rPr>
          <w:rFonts w:ascii="Times New Roman" w:eastAsia="Times New Roman" w:hAnsi="Times New Roman" w:cs="Times New Roman"/>
          <w:color w:val="000000"/>
          <w:lang w:val="en-US"/>
        </w:rPr>
        <w:t>8:ең</w:t>
      </w:r>
      <w:proofErr w:type="gramEnd"/>
      <w:r w:rsidR="00220CC9" w:rsidRPr="00220CC9">
        <w:rPr>
          <w:rFonts w:ascii="Times New Roman" w:eastAsia="Times New Roman" w:hAnsi="Times New Roman" w:cs="Times New Roman"/>
          <w:color w:val="000000"/>
          <w:lang w:val="en-US"/>
        </w:rPr>
        <w:t xml:space="preserve">  </w:t>
      </w:r>
      <w:proofErr w:type="spellStart"/>
      <w:r w:rsidR="00220CC9" w:rsidRPr="00220CC9">
        <w:rPr>
          <w:rFonts w:ascii="Times New Roman" w:eastAsia="Times New Roman" w:hAnsi="Times New Roman" w:cs="Times New Roman"/>
          <w:color w:val="000000"/>
          <w:lang w:val="en-US"/>
        </w:rPr>
        <w:t>төмен</w:t>
      </w:r>
      <w:proofErr w:type="spellEnd"/>
      <w:r w:rsidR="00220CC9" w:rsidRPr="00220CC9">
        <w:rPr>
          <w:rFonts w:ascii="Times New Roman" w:eastAsia="Times New Roman" w:hAnsi="Times New Roman" w:cs="Times New Roman"/>
          <w:color w:val="000000"/>
          <w:lang w:val="en-US"/>
        </w:rPr>
        <w:t xml:space="preserve"> </w:t>
      </w:r>
      <w:proofErr w:type="spellStart"/>
      <w:r w:rsidR="00220CC9" w:rsidRPr="00220CC9">
        <w:rPr>
          <w:rFonts w:ascii="Times New Roman" w:eastAsia="Times New Roman" w:hAnsi="Times New Roman" w:cs="Times New Roman"/>
          <w:color w:val="000000"/>
          <w:lang w:val="en-US"/>
        </w:rPr>
        <w:t>қателік</w:t>
      </w:r>
      <w:proofErr w:type="spellEnd"/>
      <w:r w:rsidR="00220CC9" w:rsidRPr="00220CC9">
        <w:rPr>
          <w:rFonts w:ascii="Times New Roman" w:eastAsia="Times New Roman" w:hAnsi="Times New Roman" w:cs="Times New Roman"/>
          <w:color w:val="000000"/>
          <w:lang w:val="en-US"/>
        </w:rPr>
        <w:t xml:space="preserve"> </w:t>
      </w:r>
      <w:proofErr w:type="spellStart"/>
      <w:proofErr w:type="gramStart"/>
      <w:r w:rsidR="00220CC9" w:rsidRPr="00220CC9">
        <w:rPr>
          <w:rFonts w:ascii="Times New Roman" w:eastAsia="Times New Roman" w:hAnsi="Times New Roman" w:cs="Times New Roman"/>
          <w:color w:val="000000"/>
          <w:lang w:val="en-US"/>
        </w:rPr>
        <w:t>байқалады,шамамен</w:t>
      </w:r>
      <w:proofErr w:type="spellEnd"/>
      <w:proofErr w:type="gramEnd"/>
      <w:r w:rsidR="00220CC9" w:rsidRPr="00220CC9">
        <w:rPr>
          <w:rFonts w:ascii="Times New Roman" w:eastAsia="Times New Roman" w:hAnsi="Times New Roman" w:cs="Times New Roman"/>
          <w:color w:val="000000"/>
          <w:lang w:val="en-US"/>
        </w:rPr>
        <w:t xml:space="preserve"> 0,8%</w:t>
      </w:r>
    </w:p>
    <w:p w14:paraId="52BC6173" w14:textId="77777777" w:rsidR="00220CC9" w:rsidRDefault="00220CC9" w:rsidP="00EA6B30">
      <w:pPr>
        <w:spacing w:after="0" w:line="240" w:lineRule="auto"/>
        <w:ind w:firstLine="709"/>
        <w:jc w:val="both"/>
        <w:rPr>
          <w:rFonts w:ascii="Times New Roman" w:eastAsia="Times New Roman" w:hAnsi="Times New Roman" w:cs="Times New Roman"/>
          <w:color w:val="000000"/>
          <w:lang w:val="en-US"/>
        </w:rPr>
      </w:pPr>
    </w:p>
    <w:p w14:paraId="78B80A02" w14:textId="38CAAF85" w:rsidR="0013416C" w:rsidRPr="00EA6B30" w:rsidRDefault="00890EAD" w:rsidP="00EA6B30">
      <w:pPr>
        <w:spacing w:after="0" w:line="240" w:lineRule="auto"/>
        <w:ind w:firstLine="709"/>
        <w:jc w:val="both"/>
        <w:rPr>
          <w:rFonts w:ascii="Times New Roman" w:eastAsia="Times New Roman" w:hAnsi="Times New Roman" w:cs="Times New Roman"/>
          <w:lang w:val="en-US"/>
        </w:rPr>
      </w:pPr>
      <w:r w:rsidRPr="00356A01">
        <w:rPr>
          <w:rFonts w:ascii="Times New Roman" w:eastAsia="Times New Roman" w:hAnsi="Times New Roman" w:cs="Times New Roman"/>
        </w:rPr>
        <w:t>Осылайша, α мәні артқан сайын қателік азайып, модельдің дәлдігі жоғарылайды. Берілген деректер үшін ең тиімді нәтиже α = 0,8 кезінде алынды.</w:t>
      </w:r>
    </w:p>
    <w:p w14:paraId="4764E470" w14:textId="77777777" w:rsidR="0013416C" w:rsidRPr="00356A01" w:rsidRDefault="00890EAD" w:rsidP="00356A01">
      <w:pPr>
        <w:spacing w:after="0" w:line="240" w:lineRule="auto"/>
        <w:ind w:firstLine="709"/>
        <w:jc w:val="both"/>
        <w:rPr>
          <w:rFonts w:ascii="Times New Roman" w:eastAsia="Times New Roman" w:hAnsi="Times New Roman" w:cs="Times New Roman"/>
          <w:color w:val="000000"/>
        </w:rPr>
      </w:pPr>
      <w:r w:rsidRPr="00356A01">
        <w:rPr>
          <w:rFonts w:ascii="Times New Roman" w:eastAsia="Times New Roman" w:hAnsi="Times New Roman" w:cs="Times New Roman"/>
          <w:b/>
          <w:bCs/>
          <w:color w:val="000000"/>
        </w:rPr>
        <w:t>3 Алакөл көлінің су деңгейін болжауда сырғымалы орта әдісі</w:t>
      </w:r>
    </w:p>
    <w:p w14:paraId="049C8451" w14:textId="77777777" w:rsidR="0013416C" w:rsidRPr="00356A01" w:rsidRDefault="00890EAD" w:rsidP="00356A01">
      <w:pPr>
        <w:spacing w:after="0" w:line="240" w:lineRule="auto"/>
        <w:ind w:firstLine="709"/>
        <w:jc w:val="both"/>
        <w:rPr>
          <w:rFonts w:ascii="Times New Roman" w:eastAsia="Times New Roman" w:hAnsi="Times New Roman" w:cs="Times New Roman"/>
        </w:rPr>
      </w:pPr>
      <w:r w:rsidRPr="00356A01">
        <w:rPr>
          <w:rFonts w:ascii="Times New Roman" w:eastAsia="Times New Roman" w:hAnsi="Times New Roman" w:cs="Times New Roman"/>
        </w:rPr>
        <w:t xml:space="preserve">Алакөл көлінің су деңгейін болжау үшін сырғымалы орташа әдісі қолданылды </w:t>
      </w:r>
      <w:r w:rsidRPr="00356A01">
        <w:rPr>
          <w:rFonts w:ascii="Times New Roman" w:eastAsia="Times New Roman" w:hAnsi="Times New Roman" w:cs="Times New Roman"/>
          <w:color w:val="333333"/>
        </w:rPr>
        <w:t>[3,4]</w:t>
      </w:r>
      <w:r w:rsidRPr="00356A01">
        <w:rPr>
          <w:rFonts w:ascii="Times New Roman" w:eastAsia="Times New Roman" w:hAnsi="Times New Roman" w:cs="Times New Roman"/>
        </w:rPr>
        <w:t>. Тегістеу терезелері h=3  және h=4  мәндеріде қарастырылды</w:t>
      </w:r>
    </w:p>
    <w:p w14:paraId="038CD2EC" w14:textId="77777777" w:rsidR="0013416C" w:rsidRPr="00356A01" w:rsidRDefault="00000000" w:rsidP="00356A01">
      <w:pPr>
        <w:spacing w:after="0" w:line="240" w:lineRule="auto"/>
        <w:ind w:firstLine="709"/>
        <w:jc w:val="both"/>
        <w:rPr>
          <w:rFonts w:ascii="Times New Roman" w:eastAsia="Times New Roman" w:hAnsi="Times New Roman" w:cs="Times New Roman"/>
        </w:rPr>
      </w:pPr>
      <m:oMath>
        <m:acc>
          <m:accPr>
            <m:chr m:val="̃"/>
            <m:ctrlPr>
              <w:rPr>
                <w:rFonts w:ascii="Cambria Math" w:hAnsi="Cambria Math" w:cs="Times New Roman"/>
              </w:rPr>
            </m:ctrlPr>
          </m:accPr>
          <m:e>
            <m:sSub>
              <m:sSubPr>
                <m:ctrlPr>
                  <w:rPr>
                    <w:rFonts w:ascii="Cambria Math" w:eastAsia="Cambria Math" w:hAnsi="Cambria Math" w:cs="Times New Roman"/>
                  </w:rPr>
                </m:ctrlPr>
              </m:sSubPr>
              <m:e>
                <m:r>
                  <w:rPr>
                    <w:rFonts w:ascii="Cambria Math" w:eastAsia="Cambria Math" w:hAnsi="Cambria Math" w:cs="Times New Roman"/>
                  </w:rPr>
                  <m:t>y</m:t>
                </m:r>
              </m:e>
              <m:sub>
                <m:r>
                  <w:rPr>
                    <w:rFonts w:ascii="Cambria Math" w:eastAsia="Cambria Math" w:hAnsi="Cambria Math" w:cs="Times New Roman"/>
                  </w:rPr>
                  <m:t>k</m:t>
                </m:r>
              </m:sub>
            </m:sSub>
          </m:e>
        </m:acc>
        <m:r>
          <w:rPr>
            <w:rFonts w:ascii="Cambria Math" w:eastAsia="Cambria Math" w:hAnsi="Cambria Math" w:cs="Times New Roman"/>
          </w:rPr>
          <m:t>=</m:t>
        </m:r>
        <m:f>
          <m:fPr>
            <m:ctrlPr>
              <w:rPr>
                <w:rFonts w:ascii="Cambria Math" w:eastAsia="Cambria Math" w:hAnsi="Cambria Math" w:cs="Times New Roman"/>
              </w:rPr>
            </m:ctrlPr>
          </m:fPr>
          <m:num>
            <m:r>
              <w:rPr>
                <w:rFonts w:ascii="Cambria Math" w:eastAsia="Cambria Math" w:hAnsi="Cambria Math" w:cs="Times New Roman"/>
              </w:rPr>
              <m:t>1</m:t>
            </m:r>
          </m:num>
          <m:den>
            <m:r>
              <w:rPr>
                <w:rFonts w:ascii="Cambria Math" w:eastAsia="Cambria Math" w:hAnsi="Cambria Math" w:cs="Times New Roman"/>
              </w:rPr>
              <m:t>h</m:t>
            </m:r>
          </m:den>
        </m:f>
        <m:nary>
          <m:naryPr>
            <m:chr m:val="∑"/>
            <m:ctrlPr>
              <w:rPr>
                <w:rFonts w:ascii="Cambria Math" w:eastAsia="Cambria Math" w:hAnsi="Cambria Math" w:cs="Times New Roman"/>
              </w:rPr>
            </m:ctrlPr>
          </m:naryPr>
          <m:sub>
            <m:r>
              <w:rPr>
                <w:rFonts w:ascii="Cambria Math" w:eastAsia="Cambria Math" w:hAnsi="Cambria Math" w:cs="Times New Roman"/>
              </w:rPr>
              <m:t>i=l</m:t>
            </m:r>
          </m:sub>
          <m:sup>
            <m:r>
              <w:rPr>
                <w:rFonts w:ascii="Cambria Math" w:eastAsia="Cambria Math" w:hAnsi="Cambria Math" w:cs="Times New Roman"/>
              </w:rPr>
              <m:t>k</m:t>
            </m:r>
          </m:sup>
          <m:e/>
        </m:nary>
        <m:sSub>
          <m:sSubPr>
            <m:ctrlPr>
              <w:rPr>
                <w:rFonts w:ascii="Cambria Math" w:eastAsia="Cambria Math" w:hAnsi="Cambria Math" w:cs="Times New Roman"/>
              </w:rPr>
            </m:ctrlPr>
          </m:sSubPr>
          <m:e>
            <m:r>
              <w:rPr>
                <w:rFonts w:ascii="Cambria Math" w:eastAsia="Cambria Math" w:hAnsi="Cambria Math" w:cs="Times New Roman"/>
              </w:rPr>
              <m:t>y</m:t>
            </m:r>
          </m:e>
          <m:sub>
            <m:r>
              <w:rPr>
                <w:rFonts w:ascii="Cambria Math" w:eastAsia="Cambria Math" w:hAnsi="Cambria Math" w:cs="Times New Roman"/>
              </w:rPr>
              <m:t>i</m:t>
            </m:r>
          </m:sub>
        </m:sSub>
      </m:oMath>
      <w:r w:rsidR="00890EAD" w:rsidRPr="00356A01">
        <w:rPr>
          <w:rFonts w:ascii="Times New Roman" w:eastAsia="Times New Roman" w:hAnsi="Times New Roman" w:cs="Times New Roman"/>
        </w:rPr>
        <w:t>,</w:t>
      </w:r>
      <w:r w:rsidR="00890EAD" w:rsidRPr="00356A01">
        <w:rPr>
          <w:rFonts w:ascii="Times New Roman" w:eastAsia="Times New Roman" w:hAnsi="Times New Roman" w:cs="Times New Roman"/>
        </w:rPr>
        <w:tab/>
      </w:r>
      <w:r w:rsidR="00890EAD" w:rsidRPr="00356A01">
        <w:rPr>
          <w:rFonts w:ascii="Times New Roman" w:eastAsia="Times New Roman" w:hAnsi="Times New Roman" w:cs="Times New Roman"/>
        </w:rPr>
        <w:tab/>
        <w:t>(2)</w:t>
      </w:r>
    </w:p>
    <w:p w14:paraId="4C8463C0" w14:textId="448FE550" w:rsidR="0013416C" w:rsidRPr="00EA6B30" w:rsidRDefault="00890EAD" w:rsidP="00550E9E">
      <w:pPr>
        <w:spacing w:after="0" w:line="240" w:lineRule="auto"/>
        <w:rPr>
          <w:rFonts w:ascii="Times New Roman" w:eastAsia="Times New Roman" w:hAnsi="Times New Roman" w:cs="Times New Roman"/>
        </w:rPr>
      </w:pPr>
      <w:r w:rsidRPr="00EA6B30">
        <w:rPr>
          <w:rFonts w:ascii="Times New Roman" w:eastAsia="Times New Roman" w:hAnsi="Times New Roman" w:cs="Times New Roman"/>
        </w:rPr>
        <w:t>мұндағы:</w:t>
      </w:r>
    </w:p>
    <w:p w14:paraId="0DF3A98D" w14:textId="77777777" w:rsidR="0013416C" w:rsidRPr="00EA6B30" w:rsidRDefault="00890EAD" w:rsidP="00550E9E">
      <w:pPr>
        <w:spacing w:after="0" w:line="240" w:lineRule="auto"/>
        <w:rPr>
          <w:rFonts w:ascii="Times New Roman" w:eastAsia="Times New Roman" w:hAnsi="Times New Roman" w:cs="Times New Roman"/>
        </w:rPr>
      </w:pPr>
      <w:r w:rsidRPr="00EA6B30">
        <w:rPr>
          <w:rFonts w:ascii="Times New Roman" w:eastAsia="Times New Roman" w:hAnsi="Times New Roman" w:cs="Times New Roman"/>
          <w:i/>
          <w:iCs/>
          <w:color w:val="000000"/>
        </w:rPr>
        <w:t>y</w:t>
      </w:r>
      <w:r w:rsidRPr="00EA6B30">
        <w:rPr>
          <w:rFonts w:ascii="Times New Roman" w:eastAsia="Times New Roman" w:hAnsi="Times New Roman" w:cs="Times New Roman"/>
          <w:i/>
          <w:iCs/>
          <w:color w:val="000000"/>
          <w:vertAlign w:val="subscript"/>
        </w:rPr>
        <w:t>i</w:t>
      </w:r>
      <w:r w:rsidRPr="00EA6B30">
        <w:rPr>
          <w:rFonts w:ascii="Times New Roman" w:eastAsia="Times New Roman" w:hAnsi="Times New Roman" w:cs="Times New Roman"/>
          <w:color w:val="000000"/>
        </w:rPr>
        <w:t>​ </w:t>
      </w:r>
      <w:r w:rsidRPr="00EA6B30">
        <w:rPr>
          <w:rFonts w:ascii="Times New Roman" w:eastAsia="Times New Roman" w:hAnsi="Times New Roman" w:cs="Times New Roman"/>
        </w:rPr>
        <w:t xml:space="preserve"> - өңделетін қатардың бастапқы мәндері; </w:t>
      </w:r>
    </w:p>
    <w:p w14:paraId="57BC2FCF" w14:textId="77777777" w:rsidR="0013416C" w:rsidRPr="00EA6B30" w:rsidRDefault="00000000" w:rsidP="00550E9E">
      <w:pPr>
        <w:spacing w:after="0" w:line="240" w:lineRule="auto"/>
        <w:rPr>
          <w:rFonts w:ascii="Times New Roman" w:eastAsia="Times New Roman" w:hAnsi="Times New Roman" w:cs="Times New Roman"/>
        </w:rPr>
      </w:pPr>
      <m:oMath>
        <m:sSub>
          <m:sSubPr>
            <m:ctrlPr>
              <w:rPr>
                <w:rFonts w:ascii="Cambria Math" w:eastAsia="Cambria Math" w:hAnsi="Cambria Math" w:cs="Times New Roman"/>
              </w:rPr>
            </m:ctrlPr>
          </m:sSubPr>
          <m:e>
            <m:acc>
              <m:accPr>
                <m:chr m:val="̃"/>
                <m:ctrlPr>
                  <w:rPr>
                    <w:rFonts w:ascii="Cambria Math" w:eastAsia="Cambria Math" w:hAnsi="Cambria Math" w:cs="Times New Roman"/>
                  </w:rPr>
                </m:ctrlPr>
              </m:accPr>
              <m:e>
                <m:r>
                  <w:rPr>
                    <w:rFonts w:ascii="Cambria Math" w:eastAsia="Cambria Math" w:hAnsi="Cambria Math" w:cs="Times New Roman"/>
                  </w:rPr>
                  <m:t>y</m:t>
                </m:r>
              </m:e>
            </m:acc>
          </m:e>
          <m:sub>
            <m:r>
              <w:rPr>
                <w:rFonts w:ascii="Cambria Math" w:eastAsia="Cambria Math" w:hAnsi="Cambria Math" w:cs="Times New Roman"/>
              </w:rPr>
              <m:t>k</m:t>
            </m:r>
          </m:sub>
        </m:sSub>
      </m:oMath>
      <w:r w:rsidR="00890EAD" w:rsidRPr="00EA6B30">
        <w:rPr>
          <w:rFonts w:ascii="Times New Roman" w:eastAsia="Times New Roman" w:hAnsi="Times New Roman" w:cs="Times New Roman"/>
        </w:rPr>
        <w:t>- деректердің тегістелген мәндері;</w:t>
      </w:r>
    </w:p>
    <w:p w14:paraId="6982EAC5" w14:textId="77777777" w:rsidR="0013416C" w:rsidRPr="00EA6B30" w:rsidRDefault="00890EAD" w:rsidP="00550E9E">
      <w:pPr>
        <w:spacing w:after="0" w:line="240" w:lineRule="auto"/>
        <w:rPr>
          <w:rFonts w:ascii="Times New Roman" w:eastAsia="Times New Roman" w:hAnsi="Times New Roman" w:cs="Times New Roman"/>
        </w:rPr>
      </w:pPr>
      <w:r w:rsidRPr="00EA6B30">
        <w:rPr>
          <w:rFonts w:ascii="Times New Roman" w:eastAsia="Times New Roman" w:hAnsi="Times New Roman" w:cs="Times New Roman"/>
          <w:i/>
          <w:iCs/>
        </w:rPr>
        <w:t>k</w:t>
      </w:r>
      <w:r w:rsidRPr="00EA6B30">
        <w:rPr>
          <w:rFonts w:ascii="Times New Roman" w:eastAsia="Times New Roman" w:hAnsi="Times New Roman" w:cs="Times New Roman"/>
        </w:rPr>
        <w:t xml:space="preserve"> - деректер қатарының ағымдағы, тегістеу диапазонына енгізілетін элемент нөмірі;</w:t>
      </w:r>
    </w:p>
    <w:p w14:paraId="5E7567D9" w14:textId="77777777" w:rsidR="0013416C" w:rsidRPr="00356A01" w:rsidRDefault="00890EAD" w:rsidP="00550E9E">
      <w:pPr>
        <w:spacing w:after="0" w:line="240" w:lineRule="auto"/>
        <w:rPr>
          <w:rFonts w:ascii="Times New Roman" w:eastAsia="Times New Roman" w:hAnsi="Times New Roman" w:cs="Times New Roman"/>
        </w:rPr>
      </w:pPr>
      <w:r w:rsidRPr="00EA6B30">
        <w:rPr>
          <w:rFonts w:ascii="Times New Roman" w:eastAsia="Times New Roman" w:hAnsi="Times New Roman" w:cs="Times New Roman"/>
          <w:i/>
          <w:iCs/>
        </w:rPr>
        <w:t>h</w:t>
      </w:r>
      <w:r w:rsidRPr="00EA6B30">
        <w:rPr>
          <w:rFonts w:ascii="Times New Roman" w:eastAsia="Times New Roman" w:hAnsi="Times New Roman" w:cs="Times New Roman"/>
        </w:rPr>
        <w:t xml:space="preserve"> = </w:t>
      </w:r>
      <w:r w:rsidRPr="00EA6B30">
        <w:rPr>
          <w:rFonts w:ascii="Times New Roman" w:eastAsia="Times New Roman" w:hAnsi="Times New Roman" w:cs="Times New Roman"/>
          <w:i/>
          <w:iCs/>
        </w:rPr>
        <w:t>k</w:t>
      </w:r>
      <w:r w:rsidRPr="00EA6B30">
        <w:rPr>
          <w:rFonts w:ascii="Times New Roman" w:eastAsia="Times New Roman" w:hAnsi="Times New Roman" w:cs="Times New Roman"/>
        </w:rPr>
        <w:t>-</w:t>
      </w:r>
      <w:r w:rsidRPr="00EA6B30">
        <w:rPr>
          <w:rFonts w:ascii="Times New Roman" w:eastAsia="Times New Roman" w:hAnsi="Times New Roman" w:cs="Times New Roman"/>
          <w:i/>
          <w:iCs/>
        </w:rPr>
        <w:t>l</w:t>
      </w:r>
      <w:r w:rsidRPr="00EA6B30">
        <w:rPr>
          <w:rFonts w:ascii="Times New Roman" w:eastAsia="Times New Roman" w:hAnsi="Times New Roman" w:cs="Times New Roman"/>
        </w:rPr>
        <w:t xml:space="preserve"> - тегістеуші аралық - сырғымалы ортаны есептеу үшін өңделетін қатардағы мәндер саны, сондай-ақ «терезе» деп те аталады.</w:t>
      </w:r>
    </w:p>
    <w:p w14:paraId="591DD954" w14:textId="77777777" w:rsidR="0013416C" w:rsidRPr="00356A01" w:rsidRDefault="00890EAD" w:rsidP="00356A01">
      <w:pPr>
        <w:spacing w:after="0" w:line="240" w:lineRule="auto"/>
        <w:ind w:firstLine="709"/>
        <w:jc w:val="both"/>
        <w:rPr>
          <w:rFonts w:ascii="Times New Roman" w:eastAsia="Times New Roman" w:hAnsi="Times New Roman" w:cs="Times New Roman"/>
          <w:color w:val="000000"/>
        </w:rPr>
      </w:pPr>
      <w:r w:rsidRPr="00356A01">
        <w:rPr>
          <w:rFonts w:ascii="Times New Roman" w:eastAsia="Times New Roman" w:hAnsi="Times New Roman" w:cs="Times New Roman"/>
          <w:color w:val="000000"/>
        </w:rPr>
        <w:t>Есептеу нәтижелері сызық түрінде 3-суретте көрсетілген</w:t>
      </w:r>
      <w:r w:rsidRPr="00356A01">
        <w:rPr>
          <w:rFonts w:ascii="Times New Roman" w:eastAsia="Times New Roman" w:hAnsi="Times New Roman" w:cs="Times New Roman"/>
        </w:rPr>
        <w:t xml:space="preserve">, мұндағы </w:t>
      </w:r>
      <w:r w:rsidRPr="00356A01">
        <w:rPr>
          <w:rFonts w:ascii="Times New Roman" w:eastAsia="Times New Roman" w:hAnsi="Times New Roman" w:cs="Times New Roman"/>
          <w:i/>
          <w:iCs/>
        </w:rPr>
        <w:t>y</w:t>
      </w:r>
      <w:r w:rsidRPr="00356A01">
        <w:rPr>
          <w:rFonts w:ascii="Times New Roman" w:eastAsia="Times New Roman" w:hAnsi="Times New Roman" w:cs="Times New Roman"/>
          <w:i/>
          <w:iCs/>
          <w:vertAlign w:val="subscript"/>
        </w:rPr>
        <w:t>і</w:t>
      </w:r>
      <w:r w:rsidRPr="00356A01">
        <w:rPr>
          <w:rFonts w:ascii="Times New Roman" w:eastAsia="Times New Roman" w:hAnsi="Times New Roman" w:cs="Times New Roman"/>
        </w:rPr>
        <w:t xml:space="preserve"> – әдепкі берілген (өлшенген мәндер)</w:t>
      </w:r>
      <w:r w:rsidRPr="00356A01">
        <w:rPr>
          <w:rFonts w:ascii="Times New Roman" w:eastAsia="Times New Roman" w:hAnsi="Times New Roman" w:cs="Times New Roman"/>
          <w:color w:val="000000"/>
        </w:rPr>
        <w:t>.</w:t>
      </w:r>
    </w:p>
    <w:p w14:paraId="69276220" w14:textId="77777777" w:rsidR="0013416C" w:rsidRPr="00356A01" w:rsidRDefault="00F07E5B" w:rsidP="00356A01">
      <w:pPr>
        <w:spacing w:after="0" w:line="240" w:lineRule="auto"/>
        <w:ind w:firstLine="709"/>
        <w:jc w:val="both"/>
        <w:rPr>
          <w:rFonts w:ascii="Times New Roman" w:hAnsi="Times New Roman" w:cs="Times New Roman"/>
        </w:rPr>
      </w:pPr>
      <w:r w:rsidRPr="00356A01">
        <w:rPr>
          <w:rFonts w:ascii="Times New Roman" w:hAnsi="Times New Roman" w:cs="Times New Roman"/>
        </w:rPr>
        <w:object w:dxaOrig="7200" w:dyaOrig="4058" w14:anchorId="079648EE">
          <v:shape id="_x0000_i1026" type="#_x0000_t75" style="width:5in;height:203.4pt" o:ole="">
            <v:imagedata r:id="rId9" o:title=""/>
          </v:shape>
          <o:OLEObject Type="Embed" ProgID="Excel.Sheet.12" ShapeID="_x0000_i1026" DrawAspect="Content" ObjectID="_1838202257" r:id="rId10"/>
        </w:object>
      </w:r>
    </w:p>
    <w:p w14:paraId="26EC5412" w14:textId="77777777" w:rsidR="0013416C" w:rsidRPr="00356A01" w:rsidRDefault="00890EAD" w:rsidP="00356A01">
      <w:pPr>
        <w:spacing w:after="0" w:line="240" w:lineRule="auto"/>
        <w:ind w:firstLine="709"/>
        <w:jc w:val="both"/>
        <w:rPr>
          <w:rFonts w:ascii="Times New Roman" w:eastAsia="Times New Roman" w:hAnsi="Times New Roman" w:cs="Times New Roman"/>
        </w:rPr>
      </w:pPr>
      <w:r w:rsidRPr="00356A01">
        <w:rPr>
          <w:rFonts w:ascii="Times New Roman" w:eastAsia="Times New Roman" w:hAnsi="Times New Roman" w:cs="Times New Roman"/>
        </w:rPr>
        <w:t xml:space="preserve">         Сурет3.Сырғымалы орташа әдіс арқылы цифырлық моделдеудің нәтижесі</w:t>
      </w:r>
    </w:p>
    <w:p w14:paraId="53620656" w14:textId="77777777" w:rsidR="0013416C" w:rsidRPr="00356A01" w:rsidRDefault="00890EAD" w:rsidP="00356A01">
      <w:pPr>
        <w:spacing w:after="0" w:line="240" w:lineRule="auto"/>
        <w:ind w:firstLine="709"/>
        <w:jc w:val="both"/>
        <w:rPr>
          <w:rFonts w:ascii="Times New Roman" w:eastAsia="Times New Roman" w:hAnsi="Times New Roman" w:cs="Times New Roman"/>
        </w:rPr>
      </w:pPr>
      <w:r w:rsidRPr="00356A01">
        <w:rPr>
          <w:rFonts w:ascii="Times New Roman" w:eastAsia="Times New Roman" w:hAnsi="Times New Roman" w:cs="Times New Roman"/>
        </w:rPr>
        <w:t>Нәтижелерді талдау:</w:t>
      </w:r>
    </w:p>
    <w:p w14:paraId="7299FC3D" w14:textId="77777777" w:rsidR="0013416C" w:rsidRPr="00EA6B30" w:rsidRDefault="00890EAD" w:rsidP="00550E9E">
      <w:pPr>
        <w:pStyle w:val="aa"/>
        <w:numPr>
          <w:ilvl w:val="0"/>
          <w:numId w:val="19"/>
        </w:numPr>
        <w:pBdr>
          <w:top w:val="nil"/>
          <w:left w:val="nil"/>
          <w:bottom w:val="nil"/>
          <w:right w:val="nil"/>
          <w:between w:val="nil"/>
        </w:pBdr>
        <w:spacing w:after="0" w:line="240" w:lineRule="auto"/>
        <w:jc w:val="both"/>
        <w:rPr>
          <w:rFonts w:ascii="Times New Roman" w:hAnsi="Times New Roman" w:cs="Times New Roman"/>
          <w:color w:val="000000"/>
        </w:rPr>
      </w:pPr>
      <w:r w:rsidRPr="00EA6B30">
        <w:rPr>
          <w:rFonts w:ascii="Times New Roman" w:eastAsia="Times New Roman" w:hAnsi="Times New Roman" w:cs="Times New Roman"/>
          <w:color w:val="000000"/>
        </w:rPr>
        <w:t>h = 3: модель бастапқы деректердегі өзгерістерге тез жауап беріп, ауытқуларды айқын көрсетеді;</w:t>
      </w:r>
    </w:p>
    <w:p w14:paraId="186E98B0" w14:textId="77777777" w:rsidR="0013416C" w:rsidRPr="00EA6B30" w:rsidRDefault="00890EAD" w:rsidP="00550E9E">
      <w:pPr>
        <w:pStyle w:val="aa"/>
        <w:numPr>
          <w:ilvl w:val="0"/>
          <w:numId w:val="19"/>
        </w:numPr>
        <w:pBdr>
          <w:top w:val="nil"/>
          <w:left w:val="nil"/>
          <w:bottom w:val="nil"/>
          <w:right w:val="nil"/>
          <w:between w:val="nil"/>
        </w:pBdr>
        <w:spacing w:after="0" w:line="240" w:lineRule="auto"/>
        <w:jc w:val="both"/>
        <w:rPr>
          <w:rFonts w:ascii="Times New Roman" w:hAnsi="Times New Roman" w:cs="Times New Roman"/>
          <w:color w:val="000000"/>
        </w:rPr>
      </w:pPr>
      <w:r w:rsidRPr="00EA6B30">
        <w:rPr>
          <w:rFonts w:ascii="Times New Roman" w:eastAsia="Times New Roman" w:hAnsi="Times New Roman" w:cs="Times New Roman"/>
          <w:color w:val="000000"/>
        </w:rPr>
        <w:lastRenderedPageBreak/>
        <w:t>h = 4: деректер мен модель арасында тепе-теңдік сақталып, негізгі тренд жеткілікті дәлдікпен бейнеленеді</w:t>
      </w:r>
    </w:p>
    <w:p w14:paraId="65E45A66" w14:textId="77777777" w:rsidR="0013416C" w:rsidRPr="0066731C" w:rsidRDefault="00890EAD" w:rsidP="0066731C">
      <w:pPr>
        <w:pStyle w:val="aa"/>
        <w:numPr>
          <w:ilvl w:val="0"/>
          <w:numId w:val="19"/>
        </w:numPr>
        <w:pBdr>
          <w:top w:val="nil"/>
          <w:left w:val="nil"/>
          <w:bottom w:val="nil"/>
          <w:right w:val="nil"/>
          <w:between w:val="nil"/>
        </w:pBdr>
        <w:spacing w:after="0" w:line="240" w:lineRule="auto"/>
        <w:jc w:val="both"/>
        <w:rPr>
          <w:rFonts w:ascii="Times New Roman" w:hAnsi="Times New Roman" w:cs="Times New Roman"/>
          <w:color w:val="000000"/>
        </w:rPr>
      </w:pPr>
      <w:r w:rsidRPr="00EA6B30">
        <w:rPr>
          <w:rFonts w:ascii="Times New Roman" w:eastAsia="Times New Roman" w:hAnsi="Times New Roman" w:cs="Times New Roman"/>
          <w:color w:val="000000"/>
        </w:rPr>
        <w:t>h = 5: қатар айтарлықтай тегістеліп, қысқа мерзімді ауытқулар әлсірейді.График бойынша Алакөл көлі көрсеткіштерінде</w:t>
      </w:r>
      <w:r w:rsidRPr="0066731C">
        <w:rPr>
          <w:rFonts w:ascii="Times New Roman" w:eastAsia="Times New Roman" w:hAnsi="Times New Roman" w:cs="Times New Roman"/>
          <w:color w:val="000000"/>
        </w:rPr>
        <w:t xml:space="preserve"> уақыт бойынша ауытқулар байқалып, соңғы жылдары төмендеу үрдісі анық көрінеді.</w:t>
      </w:r>
    </w:p>
    <w:p w14:paraId="046CD952" w14:textId="77777777" w:rsidR="0013416C" w:rsidRPr="00356A01" w:rsidRDefault="00890EAD" w:rsidP="00356A01">
      <w:pPr>
        <w:spacing w:after="0" w:line="240" w:lineRule="auto"/>
        <w:ind w:firstLine="709"/>
        <w:jc w:val="both"/>
        <w:rPr>
          <w:rFonts w:ascii="Times New Roman" w:eastAsia="Times New Roman" w:hAnsi="Times New Roman" w:cs="Times New Roman"/>
          <w:color w:val="000000"/>
        </w:rPr>
      </w:pPr>
      <w:r w:rsidRPr="00356A01">
        <w:rPr>
          <w:rFonts w:ascii="Times New Roman" w:eastAsia="Times New Roman" w:hAnsi="Times New Roman" w:cs="Times New Roman"/>
          <w:color w:val="000000"/>
        </w:rPr>
        <w:t>Сырғымалы орта әдісі арқылы алынған болжамдардың дәлдігін бағалау үшін абсолютті және салыстырмалы қателіктері есептелді.</w:t>
      </w:r>
    </w:p>
    <w:p w14:paraId="5ED9BF3B" w14:textId="77777777" w:rsidR="0013416C" w:rsidRPr="00356A01" w:rsidRDefault="00890EAD" w:rsidP="00356A01">
      <w:pPr>
        <w:pBdr>
          <w:top w:val="nil"/>
          <w:left w:val="nil"/>
          <w:bottom w:val="nil"/>
          <w:right w:val="nil"/>
          <w:between w:val="nil"/>
        </w:pBdr>
        <w:spacing w:after="0" w:line="240" w:lineRule="auto"/>
        <w:ind w:left="720" w:firstLine="709"/>
        <w:jc w:val="both"/>
        <w:rPr>
          <w:rFonts w:ascii="Times New Roman" w:eastAsia="Times New Roman" w:hAnsi="Times New Roman" w:cs="Times New Roman"/>
          <w:color w:val="000000"/>
        </w:rPr>
      </w:pPr>
      <w:r w:rsidRPr="00356A01">
        <w:rPr>
          <w:rFonts w:ascii="Times New Roman" w:eastAsia="Times New Roman" w:hAnsi="Times New Roman" w:cs="Times New Roman"/>
          <w:color w:val="000000"/>
        </w:rPr>
        <w:t>Кесте 3 – Болжам дәлдігін бағалау</w:t>
      </w:r>
    </w:p>
    <w:tbl>
      <w:tblPr>
        <w:tblStyle w:val="a7"/>
        <w:tblW w:w="5479" w:type="dxa"/>
        <w:tblInd w:w="6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036"/>
        <w:gridCol w:w="1309"/>
        <w:gridCol w:w="1134"/>
      </w:tblGrid>
      <w:tr w:rsidR="00C71A19" w:rsidRPr="00356A01" w14:paraId="6AACA47C" w14:textId="7497FE28" w:rsidTr="00C71A19">
        <w:tc>
          <w:tcPr>
            <w:tcW w:w="3036" w:type="dxa"/>
          </w:tcPr>
          <w:p w14:paraId="628A2D39" w14:textId="77777777" w:rsidR="00C71A19" w:rsidRPr="00356A01" w:rsidRDefault="00C71A19" w:rsidP="00F07E5B">
            <w:pPr>
              <w:pBdr>
                <w:top w:val="nil"/>
                <w:left w:val="nil"/>
                <w:bottom w:val="nil"/>
                <w:right w:val="nil"/>
                <w:between w:val="nil"/>
              </w:pBdr>
              <w:jc w:val="both"/>
              <w:rPr>
                <w:rFonts w:ascii="Times New Roman" w:eastAsia="Times New Roman" w:hAnsi="Times New Roman" w:cs="Times New Roman"/>
                <w:color w:val="000000"/>
              </w:rPr>
            </w:pPr>
            <w:r w:rsidRPr="00356A01">
              <w:rPr>
                <w:rFonts w:ascii="Times New Roman" w:eastAsia="Times New Roman" w:hAnsi="Times New Roman" w:cs="Times New Roman"/>
                <w:color w:val="000000"/>
              </w:rPr>
              <w:t>Терезе ұзындығы</w:t>
            </w:r>
          </w:p>
        </w:tc>
        <w:tc>
          <w:tcPr>
            <w:tcW w:w="1309" w:type="dxa"/>
          </w:tcPr>
          <w:p w14:paraId="69F5C809" w14:textId="77777777" w:rsidR="00C71A19" w:rsidRPr="00356A01" w:rsidRDefault="00C71A19" w:rsidP="00F07E5B">
            <w:pPr>
              <w:pBdr>
                <w:top w:val="nil"/>
                <w:left w:val="nil"/>
                <w:bottom w:val="nil"/>
                <w:right w:val="nil"/>
                <w:between w:val="nil"/>
              </w:pBdr>
              <w:jc w:val="both"/>
              <w:rPr>
                <w:rFonts w:ascii="Times New Roman" w:eastAsia="Times New Roman" w:hAnsi="Times New Roman" w:cs="Times New Roman"/>
                <w:color w:val="000000"/>
              </w:rPr>
            </w:pPr>
            <w:r w:rsidRPr="00356A01">
              <w:rPr>
                <w:rFonts w:ascii="Times New Roman" w:eastAsia="Times New Roman" w:hAnsi="Times New Roman" w:cs="Times New Roman"/>
                <w:color w:val="000000"/>
              </w:rPr>
              <w:t>h=3</w:t>
            </w:r>
          </w:p>
        </w:tc>
        <w:tc>
          <w:tcPr>
            <w:tcW w:w="1134" w:type="dxa"/>
          </w:tcPr>
          <w:p w14:paraId="1507E36E" w14:textId="77777777" w:rsidR="00C71A19" w:rsidRPr="00356A01" w:rsidRDefault="00C71A19" w:rsidP="00EA6B30">
            <w:pPr>
              <w:pBdr>
                <w:top w:val="nil"/>
                <w:left w:val="nil"/>
                <w:bottom w:val="nil"/>
                <w:right w:val="nil"/>
                <w:between w:val="nil"/>
              </w:pBdr>
              <w:ind w:right="-1950"/>
              <w:jc w:val="both"/>
              <w:rPr>
                <w:rFonts w:ascii="Times New Roman" w:eastAsia="Times New Roman" w:hAnsi="Times New Roman" w:cs="Times New Roman"/>
                <w:color w:val="000000"/>
              </w:rPr>
            </w:pPr>
            <w:r w:rsidRPr="00356A01">
              <w:rPr>
                <w:rFonts w:ascii="Times New Roman" w:eastAsia="Times New Roman" w:hAnsi="Times New Roman" w:cs="Times New Roman"/>
                <w:color w:val="000000"/>
              </w:rPr>
              <w:t>h=4</w:t>
            </w:r>
          </w:p>
        </w:tc>
      </w:tr>
      <w:tr w:rsidR="00C71A19" w:rsidRPr="00356A01" w14:paraId="07EC406A" w14:textId="0363D74B" w:rsidTr="00C71A19">
        <w:tc>
          <w:tcPr>
            <w:tcW w:w="3036" w:type="dxa"/>
          </w:tcPr>
          <w:p w14:paraId="7C2F2BB8" w14:textId="77777777" w:rsidR="00C71A19" w:rsidRPr="00356A01" w:rsidRDefault="00C71A19" w:rsidP="00F07E5B">
            <w:pPr>
              <w:pBdr>
                <w:top w:val="nil"/>
                <w:left w:val="nil"/>
                <w:bottom w:val="nil"/>
                <w:right w:val="nil"/>
                <w:between w:val="nil"/>
              </w:pBdr>
              <w:jc w:val="both"/>
              <w:rPr>
                <w:rFonts w:ascii="Times New Roman" w:eastAsia="Times New Roman" w:hAnsi="Times New Roman" w:cs="Times New Roman"/>
                <w:color w:val="000000"/>
              </w:rPr>
            </w:pPr>
            <w:r w:rsidRPr="00356A01">
              <w:rPr>
                <w:rFonts w:ascii="Times New Roman" w:eastAsia="Times New Roman" w:hAnsi="Times New Roman" w:cs="Times New Roman"/>
                <w:color w:val="000000"/>
              </w:rPr>
              <w:t>Абсолютті қате</w:t>
            </w:r>
          </w:p>
        </w:tc>
        <w:tc>
          <w:tcPr>
            <w:tcW w:w="1309" w:type="dxa"/>
          </w:tcPr>
          <w:p w14:paraId="38AD29A8" w14:textId="414EED93" w:rsidR="00C71A19" w:rsidRPr="00EA6B30" w:rsidRDefault="00C71A19" w:rsidP="00F07E5B">
            <w:pPr>
              <w:pBdr>
                <w:top w:val="nil"/>
                <w:left w:val="nil"/>
                <w:bottom w:val="nil"/>
                <w:right w:val="nil"/>
                <w:between w:val="nil"/>
              </w:pBdr>
              <w:jc w:val="both"/>
              <w:rPr>
                <w:rFonts w:ascii="Times New Roman" w:eastAsia="Times New Roman" w:hAnsi="Times New Roman" w:cs="Times New Roman"/>
                <w:color w:val="000000"/>
                <w:lang w:val="en-US"/>
              </w:rPr>
            </w:pPr>
            <w:r w:rsidRPr="00EA6B30">
              <w:rPr>
                <w:rFonts w:ascii="Times New Roman" w:eastAsia="Times New Roman" w:hAnsi="Times New Roman" w:cs="Times New Roman"/>
                <w:color w:val="000000"/>
              </w:rPr>
              <w:t>15</w:t>
            </w:r>
            <w:r w:rsidRPr="00EA6B30">
              <w:rPr>
                <w:rFonts w:ascii="Times New Roman" w:eastAsia="Times New Roman" w:hAnsi="Times New Roman" w:cs="Times New Roman"/>
                <w:color w:val="000000"/>
                <w:lang w:val="en-US"/>
              </w:rPr>
              <w:t>,2</w:t>
            </w:r>
          </w:p>
        </w:tc>
        <w:tc>
          <w:tcPr>
            <w:tcW w:w="1134" w:type="dxa"/>
          </w:tcPr>
          <w:p w14:paraId="6623D697" w14:textId="6413C543" w:rsidR="00C71A19" w:rsidRPr="00EA6B30" w:rsidRDefault="00C71A19" w:rsidP="00EA6B30">
            <w:pPr>
              <w:pBdr>
                <w:top w:val="nil"/>
                <w:left w:val="nil"/>
                <w:bottom w:val="nil"/>
                <w:right w:val="nil"/>
                <w:between w:val="nil"/>
              </w:pBdr>
              <w:ind w:right="-1950"/>
              <w:jc w:val="both"/>
              <w:rPr>
                <w:rFonts w:ascii="Times New Roman" w:eastAsia="Times New Roman" w:hAnsi="Times New Roman" w:cs="Times New Roman"/>
                <w:color w:val="000000"/>
                <w:lang w:val="en-US"/>
              </w:rPr>
            </w:pPr>
            <w:r w:rsidRPr="00EA6B30">
              <w:rPr>
                <w:rFonts w:ascii="Times New Roman" w:eastAsia="Times New Roman" w:hAnsi="Times New Roman" w:cs="Times New Roman"/>
                <w:color w:val="000000"/>
              </w:rPr>
              <w:t>24</w:t>
            </w:r>
            <w:r w:rsidRPr="00EA6B30">
              <w:rPr>
                <w:rFonts w:ascii="Times New Roman" w:eastAsia="Times New Roman" w:hAnsi="Times New Roman" w:cs="Times New Roman"/>
                <w:color w:val="000000"/>
                <w:lang w:val="en-US"/>
              </w:rPr>
              <w:t>,3</w:t>
            </w:r>
          </w:p>
        </w:tc>
      </w:tr>
      <w:tr w:rsidR="00C71A19" w:rsidRPr="00356A01" w14:paraId="6CF4DD06" w14:textId="4937A2C4" w:rsidTr="00C71A19">
        <w:tc>
          <w:tcPr>
            <w:tcW w:w="3036" w:type="dxa"/>
          </w:tcPr>
          <w:p w14:paraId="0D6FE905" w14:textId="77777777" w:rsidR="00C71A19" w:rsidRPr="00356A01" w:rsidRDefault="00C71A19" w:rsidP="00F07E5B">
            <w:pPr>
              <w:pBdr>
                <w:top w:val="nil"/>
                <w:left w:val="nil"/>
                <w:bottom w:val="nil"/>
                <w:right w:val="nil"/>
                <w:between w:val="nil"/>
              </w:pBdr>
              <w:jc w:val="both"/>
              <w:rPr>
                <w:rFonts w:ascii="Times New Roman" w:eastAsia="Times New Roman" w:hAnsi="Times New Roman" w:cs="Times New Roman"/>
                <w:color w:val="000000"/>
              </w:rPr>
            </w:pPr>
            <w:r w:rsidRPr="00356A01">
              <w:rPr>
                <w:rFonts w:ascii="Times New Roman" w:eastAsia="Times New Roman" w:hAnsi="Times New Roman" w:cs="Times New Roman"/>
                <w:color w:val="000000"/>
              </w:rPr>
              <w:t>Салыстырмалы қате%</w:t>
            </w:r>
          </w:p>
        </w:tc>
        <w:tc>
          <w:tcPr>
            <w:tcW w:w="1309" w:type="dxa"/>
          </w:tcPr>
          <w:p w14:paraId="194B155F" w14:textId="3EFDDC99" w:rsidR="00C71A19" w:rsidRPr="00EA6B30" w:rsidRDefault="00C71A19" w:rsidP="00F07E5B">
            <w:pPr>
              <w:pBdr>
                <w:top w:val="nil"/>
                <w:left w:val="nil"/>
                <w:bottom w:val="nil"/>
                <w:right w:val="nil"/>
                <w:between w:val="nil"/>
              </w:pBdr>
              <w:jc w:val="both"/>
              <w:rPr>
                <w:rFonts w:ascii="Times New Roman" w:eastAsia="Times New Roman" w:hAnsi="Times New Roman" w:cs="Times New Roman"/>
                <w:color w:val="000000"/>
                <w:lang w:val="en-US"/>
              </w:rPr>
            </w:pPr>
            <w:r w:rsidRPr="00EA6B30">
              <w:rPr>
                <w:rFonts w:ascii="Times New Roman" w:eastAsia="Times New Roman" w:hAnsi="Times New Roman" w:cs="Times New Roman"/>
                <w:color w:val="000000"/>
              </w:rPr>
              <w:t>1</w:t>
            </w:r>
            <w:r w:rsidRPr="00EA6B30">
              <w:rPr>
                <w:rFonts w:ascii="Times New Roman" w:eastAsia="Times New Roman" w:hAnsi="Times New Roman" w:cs="Times New Roman"/>
                <w:color w:val="000000"/>
                <w:lang w:val="en-US"/>
              </w:rPr>
              <w:t>,1</w:t>
            </w:r>
          </w:p>
        </w:tc>
        <w:tc>
          <w:tcPr>
            <w:tcW w:w="1134" w:type="dxa"/>
          </w:tcPr>
          <w:p w14:paraId="707FABF6" w14:textId="0FF051E4" w:rsidR="00C71A19" w:rsidRPr="00EA6B30" w:rsidRDefault="00C71A19" w:rsidP="00EA6B30">
            <w:pPr>
              <w:pBdr>
                <w:top w:val="nil"/>
                <w:left w:val="nil"/>
                <w:bottom w:val="nil"/>
                <w:right w:val="nil"/>
                <w:between w:val="nil"/>
              </w:pBdr>
              <w:ind w:right="-1950"/>
              <w:jc w:val="both"/>
              <w:rPr>
                <w:rFonts w:ascii="Times New Roman" w:eastAsia="Times New Roman" w:hAnsi="Times New Roman" w:cs="Times New Roman"/>
                <w:color w:val="000000"/>
                <w:lang w:val="en-US"/>
              </w:rPr>
            </w:pPr>
            <w:r w:rsidRPr="00EA6B30">
              <w:rPr>
                <w:rFonts w:ascii="Times New Roman" w:eastAsia="Times New Roman" w:hAnsi="Times New Roman" w:cs="Times New Roman"/>
                <w:color w:val="000000"/>
              </w:rPr>
              <w:t>1</w:t>
            </w:r>
            <w:r w:rsidRPr="00EA6B30">
              <w:rPr>
                <w:rFonts w:ascii="Times New Roman" w:eastAsia="Times New Roman" w:hAnsi="Times New Roman" w:cs="Times New Roman"/>
                <w:color w:val="000000"/>
                <w:lang w:val="en-US"/>
              </w:rPr>
              <w:t>,9</w:t>
            </w:r>
          </w:p>
        </w:tc>
      </w:tr>
    </w:tbl>
    <w:p w14:paraId="08D01550" w14:textId="40185177" w:rsidR="0013416C" w:rsidRPr="00EA6B30" w:rsidRDefault="00890EAD" w:rsidP="0066731C">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EA6B30">
        <w:rPr>
          <w:rFonts w:ascii="Times New Roman" w:eastAsia="Times New Roman" w:hAnsi="Times New Roman" w:cs="Times New Roman"/>
          <w:color w:val="000000"/>
        </w:rPr>
        <w:t>Жүргізілген есептеулер</w:t>
      </w:r>
    </w:p>
    <w:p w14:paraId="31CE415B" w14:textId="77777777" w:rsidR="0013416C" w:rsidRPr="00EA6B30" w:rsidRDefault="00890EAD" w:rsidP="0066731C">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EA6B30">
        <w:rPr>
          <w:rFonts w:ascii="Times New Roman" w:eastAsia="Times New Roman" w:hAnsi="Times New Roman" w:cs="Times New Roman"/>
          <w:color w:val="000000"/>
        </w:rPr>
        <w:t xml:space="preserve"> Көрсеткендей</w:t>
      </w:r>
    </w:p>
    <w:p w14:paraId="44973F2D" w14:textId="77777777" w:rsidR="0066731C" w:rsidRPr="00EA6B30" w:rsidRDefault="00890EAD" w:rsidP="0066731C">
      <w:pPr>
        <w:pBdr>
          <w:top w:val="nil"/>
          <w:left w:val="nil"/>
          <w:bottom w:val="nil"/>
          <w:right w:val="nil"/>
          <w:between w:val="nil"/>
        </w:pBdr>
        <w:spacing w:after="0" w:line="240" w:lineRule="auto"/>
        <w:jc w:val="both"/>
        <w:rPr>
          <w:rFonts w:ascii="Times New Roman" w:eastAsia="Times New Roman" w:hAnsi="Times New Roman" w:cs="Times New Roman"/>
          <w:color w:val="000000"/>
          <w:lang w:val="en-US"/>
        </w:rPr>
      </w:pPr>
      <w:r w:rsidRPr="00EA6B30">
        <w:rPr>
          <w:rFonts w:ascii="Times New Roman" w:eastAsia="Times New Roman" w:hAnsi="Times New Roman" w:cs="Times New Roman"/>
          <w:color w:val="000000"/>
        </w:rPr>
        <w:t xml:space="preserve"> h=3;ең төмен қателік 1,1 </w:t>
      </w:r>
    </w:p>
    <w:p w14:paraId="3F921BD8" w14:textId="520DEB33" w:rsidR="0013416C" w:rsidRPr="00EA6B30" w:rsidRDefault="00890EAD" w:rsidP="0066731C">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sidRPr="00EA6B30">
        <w:rPr>
          <w:rFonts w:ascii="Times New Roman" w:eastAsia="Times New Roman" w:hAnsi="Times New Roman" w:cs="Times New Roman"/>
          <w:color w:val="000000"/>
        </w:rPr>
        <w:t xml:space="preserve"> h=4 қателік артады 1</w:t>
      </w:r>
      <w:r w:rsidR="00EA6B30">
        <w:rPr>
          <w:rFonts w:ascii="Times New Roman" w:eastAsia="Times New Roman" w:hAnsi="Times New Roman" w:cs="Times New Roman"/>
          <w:color w:val="000000"/>
          <w:lang w:val="en-US"/>
        </w:rPr>
        <w:t>,</w:t>
      </w:r>
      <w:r w:rsidRPr="00EA6B30">
        <w:rPr>
          <w:rFonts w:ascii="Times New Roman" w:eastAsia="Times New Roman" w:hAnsi="Times New Roman" w:cs="Times New Roman"/>
          <w:color w:val="000000"/>
        </w:rPr>
        <w:t>9%</w:t>
      </w:r>
    </w:p>
    <w:p w14:paraId="6342F77F" w14:textId="77777777" w:rsidR="0013416C" w:rsidRPr="00356A01" w:rsidRDefault="00890EAD" w:rsidP="00356A01">
      <w:pPr>
        <w:spacing w:after="0" w:line="240" w:lineRule="auto"/>
        <w:ind w:firstLine="709"/>
        <w:jc w:val="both"/>
        <w:rPr>
          <w:rFonts w:ascii="Times New Roman" w:eastAsia="Times New Roman" w:hAnsi="Times New Roman" w:cs="Times New Roman"/>
          <w:color w:val="000000"/>
        </w:rPr>
      </w:pPr>
      <w:r w:rsidRPr="00EA6B30">
        <w:rPr>
          <w:rFonts w:ascii="Times New Roman" w:eastAsia="Times New Roman" w:hAnsi="Times New Roman" w:cs="Times New Roman"/>
          <w:color w:val="000000"/>
        </w:rPr>
        <w:t>Бұл нәтижелер берілген деректер үшін сырғымалы орта әдісінің қателігі салыстырмалы түрде төмен екенін көрсетеді.</w:t>
      </w:r>
    </w:p>
    <w:p w14:paraId="1B1DAEA9" w14:textId="77777777" w:rsidR="0013416C" w:rsidRPr="00356A01" w:rsidRDefault="00890EAD" w:rsidP="00356A01">
      <w:pPr>
        <w:spacing w:after="0" w:line="240" w:lineRule="auto"/>
        <w:ind w:firstLine="709"/>
        <w:jc w:val="both"/>
        <w:rPr>
          <w:rFonts w:ascii="Times New Roman" w:eastAsia="Times New Roman" w:hAnsi="Times New Roman" w:cs="Times New Roman"/>
          <w:color w:val="000000"/>
        </w:rPr>
      </w:pPr>
      <w:r w:rsidRPr="00356A01">
        <w:rPr>
          <w:rFonts w:ascii="Times New Roman" w:eastAsia="Times New Roman" w:hAnsi="Times New Roman" w:cs="Times New Roman"/>
          <w:color w:val="000000"/>
        </w:rPr>
        <w:t>Болжам  формуласы:</w:t>
      </w:r>
    </w:p>
    <w:p w14:paraId="5CC255F8" w14:textId="77777777" w:rsidR="0013416C" w:rsidRPr="00356A01" w:rsidRDefault="00000000" w:rsidP="00356A01">
      <w:pPr>
        <w:spacing w:after="0" w:line="240" w:lineRule="auto"/>
        <w:ind w:firstLine="709"/>
        <w:jc w:val="center"/>
        <w:rPr>
          <w:rFonts w:ascii="Times New Roman" w:eastAsia="Times New Roman" w:hAnsi="Times New Roman" w:cs="Times New Roman"/>
          <w:color w:val="000000"/>
        </w:rPr>
      </w:pPr>
      <m:oMath>
        <m:sSub>
          <m:sSubPr>
            <m:ctrlPr>
              <w:rPr>
                <w:rFonts w:ascii="Cambria Math" w:eastAsia="Cambria Math" w:hAnsi="Cambria Math" w:cs="Times New Roman"/>
                <w:color w:val="000000"/>
              </w:rPr>
            </m:ctrlPr>
          </m:sSubPr>
          <m:e>
            <m:acc>
              <m:accPr>
                <m:ctrlPr>
                  <w:rPr>
                    <w:rFonts w:ascii="Cambria Math" w:eastAsia="Cambria Math" w:hAnsi="Cambria Math" w:cs="Times New Roman"/>
                    <w:color w:val="000000"/>
                  </w:rPr>
                </m:ctrlPr>
              </m:accPr>
              <m:e>
                <m:r>
                  <w:rPr>
                    <w:rFonts w:ascii="Cambria Math" w:eastAsia="Cambria Math" w:hAnsi="Cambria Math" w:cs="Times New Roman"/>
                    <w:color w:val="000000"/>
                  </w:rPr>
                  <m:t>y</m:t>
                </m:r>
              </m:e>
            </m:acc>
          </m:e>
          <m:sub>
            <m:r>
              <w:rPr>
                <w:rFonts w:ascii="Cambria Math" w:eastAsia="Cambria Math" w:hAnsi="Cambria Math" w:cs="Times New Roman"/>
                <w:color w:val="000000"/>
              </w:rPr>
              <m:t>i+1</m:t>
            </m:r>
          </m:sub>
        </m:sSub>
        <m:r>
          <w:rPr>
            <w:rFonts w:ascii="Cambria Math" w:eastAsia="Cambria Math" w:hAnsi="Cambria Math" w:cs="Times New Roman"/>
            <w:color w:val="000000"/>
          </w:rPr>
          <m:t>=</m:t>
        </m:r>
        <m:f>
          <m:fPr>
            <m:ctrlPr>
              <w:rPr>
                <w:rFonts w:ascii="Cambria Math" w:eastAsia="Cambria Math" w:hAnsi="Cambria Math" w:cs="Times New Roman"/>
                <w:color w:val="000000"/>
              </w:rPr>
            </m:ctrlPr>
          </m:fPr>
          <m:num>
            <m:r>
              <w:rPr>
                <w:rFonts w:ascii="Cambria Math" w:eastAsia="Cambria Math" w:hAnsi="Cambria Math" w:cs="Times New Roman"/>
                <w:color w:val="000000"/>
              </w:rPr>
              <m:t>1</m:t>
            </m:r>
          </m:num>
          <m:den>
            <m:r>
              <w:rPr>
                <w:rFonts w:ascii="Cambria Math" w:eastAsia="Cambria Math" w:hAnsi="Cambria Math" w:cs="Times New Roman"/>
                <w:color w:val="000000"/>
              </w:rPr>
              <m:t>h</m:t>
            </m:r>
          </m:den>
        </m:f>
        <m:nary>
          <m:naryPr>
            <m:chr m:val="∑"/>
            <m:ctrlPr>
              <w:rPr>
                <w:rFonts w:ascii="Cambria Math" w:eastAsia="Cambria Math" w:hAnsi="Cambria Math" w:cs="Times New Roman"/>
                <w:color w:val="000000"/>
              </w:rPr>
            </m:ctrlPr>
          </m:naryPr>
          <m:sub>
            <m:r>
              <w:rPr>
                <w:rFonts w:ascii="Cambria Math" w:eastAsia="Cambria Math" w:hAnsi="Cambria Math" w:cs="Times New Roman"/>
                <w:color w:val="000000"/>
              </w:rPr>
              <m:t>k=1</m:t>
            </m:r>
          </m:sub>
          <m:sup>
            <m:r>
              <w:rPr>
                <w:rFonts w:ascii="Cambria Math" w:eastAsia="Cambria Math" w:hAnsi="Cambria Math" w:cs="Times New Roman"/>
                <w:color w:val="000000"/>
              </w:rPr>
              <m:t>h-1</m:t>
            </m:r>
          </m:sup>
          <m:e/>
        </m:nary>
        <m:r>
          <w:rPr>
            <w:rFonts w:ascii="Cambria Math" w:eastAsia="Cambria Math" w:hAnsi="Cambria Math" w:cs="Times New Roman"/>
            <w:color w:val="000000"/>
          </w:rPr>
          <m:t>(</m:t>
        </m:r>
        <m:sSub>
          <m:sSubPr>
            <m:ctrlPr>
              <w:rPr>
                <w:rFonts w:ascii="Cambria Math" w:eastAsia="Cambria Math" w:hAnsi="Cambria Math" w:cs="Times New Roman"/>
                <w:color w:val="000000"/>
              </w:rPr>
            </m:ctrlPr>
          </m:sSubPr>
          <m:e>
            <m:r>
              <w:rPr>
                <w:rFonts w:ascii="Cambria Math" w:eastAsia="Cambria Math" w:hAnsi="Cambria Math" w:cs="Times New Roman"/>
                <w:color w:val="000000"/>
              </w:rPr>
              <m:t>y</m:t>
            </m:r>
          </m:e>
          <m:sub>
            <m:r>
              <w:rPr>
                <w:rFonts w:ascii="Cambria Math" w:eastAsia="Cambria Math" w:hAnsi="Cambria Math" w:cs="Times New Roman"/>
                <w:color w:val="000000"/>
              </w:rPr>
              <m:t>i</m:t>
            </m:r>
          </m:sub>
        </m:sSub>
        <m:r>
          <w:rPr>
            <w:rFonts w:ascii="Cambria Math" w:eastAsia="Cambria Math" w:hAnsi="Cambria Math" w:cs="Times New Roman"/>
            <w:color w:val="000000"/>
          </w:rPr>
          <m:t>+</m:t>
        </m:r>
        <m:sSub>
          <m:sSubPr>
            <m:ctrlPr>
              <w:rPr>
                <w:rFonts w:ascii="Cambria Math" w:eastAsia="Cambria Math" w:hAnsi="Cambria Math" w:cs="Times New Roman"/>
                <w:color w:val="000000"/>
              </w:rPr>
            </m:ctrlPr>
          </m:sSubPr>
          <m:e>
            <m:r>
              <w:rPr>
                <w:rFonts w:ascii="Cambria Math" w:eastAsia="Cambria Math" w:hAnsi="Cambria Math" w:cs="Times New Roman"/>
                <w:color w:val="000000"/>
              </w:rPr>
              <m:t>y</m:t>
            </m:r>
          </m:e>
          <m:sub>
            <m:r>
              <w:rPr>
                <w:rFonts w:ascii="Cambria Math" w:eastAsia="Cambria Math" w:hAnsi="Cambria Math" w:cs="Times New Roman"/>
                <w:color w:val="000000"/>
              </w:rPr>
              <m:t>i-k</m:t>
            </m:r>
          </m:sub>
        </m:sSub>
        <m:r>
          <w:rPr>
            <w:rFonts w:ascii="Cambria Math" w:eastAsia="Cambria Math" w:hAnsi="Cambria Math" w:cs="Times New Roman"/>
            <w:color w:val="000000"/>
          </w:rPr>
          <m:t xml:space="preserve">),               </m:t>
        </m:r>
      </m:oMath>
      <w:r w:rsidR="00890EAD" w:rsidRPr="00356A01">
        <w:rPr>
          <w:rFonts w:ascii="Times New Roman" w:eastAsia="Times New Roman" w:hAnsi="Times New Roman" w:cs="Times New Roman"/>
          <w:color w:val="000000"/>
        </w:rPr>
        <w:t>(3)</w:t>
      </w:r>
    </w:p>
    <w:p w14:paraId="2668FD5C" w14:textId="77777777" w:rsidR="0013416C" w:rsidRPr="00EA6B30" w:rsidRDefault="00890EAD" w:rsidP="0066731C">
      <w:pPr>
        <w:spacing w:after="0" w:line="240" w:lineRule="auto"/>
        <w:rPr>
          <w:rFonts w:ascii="Times New Roman" w:eastAsia="Times New Roman" w:hAnsi="Times New Roman" w:cs="Times New Roman"/>
          <w:color w:val="000000"/>
        </w:rPr>
      </w:pPr>
      <w:r w:rsidRPr="00EA6B30">
        <w:rPr>
          <w:rFonts w:ascii="Times New Roman" w:eastAsia="Times New Roman" w:hAnsi="Times New Roman" w:cs="Times New Roman"/>
          <w:color w:val="000000"/>
        </w:rPr>
        <w:t>мұндағы:</w:t>
      </w:r>
    </w:p>
    <w:p w14:paraId="24CC8C56" w14:textId="77777777" w:rsidR="0013416C" w:rsidRPr="00EA6B30" w:rsidRDefault="00000000" w:rsidP="0066731C">
      <w:pPr>
        <w:spacing w:after="0" w:line="240" w:lineRule="auto"/>
        <w:rPr>
          <w:rFonts w:ascii="Times New Roman" w:eastAsia="Times New Roman" w:hAnsi="Times New Roman" w:cs="Times New Roman"/>
          <w:color w:val="000000"/>
        </w:rPr>
      </w:pPr>
      <m:oMath>
        <m:sSub>
          <m:sSubPr>
            <m:ctrlPr>
              <w:rPr>
                <w:rFonts w:ascii="Cambria Math" w:eastAsia="Cambria Math" w:hAnsi="Cambria Math" w:cs="Times New Roman"/>
                <w:color w:val="000000"/>
              </w:rPr>
            </m:ctrlPr>
          </m:sSubPr>
          <m:e>
            <m:r>
              <w:rPr>
                <w:rFonts w:ascii="Cambria Math" w:eastAsia="Cambria Math" w:hAnsi="Cambria Math" w:cs="Times New Roman"/>
                <w:color w:val="000000"/>
              </w:rPr>
              <m:t>y</m:t>
            </m:r>
          </m:e>
          <m:sub>
            <m:r>
              <w:rPr>
                <w:rFonts w:ascii="Cambria Math" w:eastAsia="Cambria Math" w:hAnsi="Cambria Math" w:cs="Times New Roman"/>
                <w:color w:val="000000"/>
              </w:rPr>
              <m:t>i+1</m:t>
            </m:r>
          </m:sub>
        </m:sSub>
      </m:oMath>
      <w:r w:rsidR="00890EAD" w:rsidRPr="00EA6B30">
        <w:rPr>
          <w:rFonts w:ascii="Times New Roman" w:eastAsia="Times New Roman" w:hAnsi="Times New Roman" w:cs="Times New Roman"/>
          <w:color w:val="000000"/>
        </w:rPr>
        <w:t xml:space="preserve"> – келесі сәттік болжам мәні;</w:t>
      </w:r>
    </w:p>
    <w:p w14:paraId="563097E2" w14:textId="77777777" w:rsidR="0013416C" w:rsidRPr="00EA6B30" w:rsidRDefault="00000000" w:rsidP="0066731C">
      <w:pPr>
        <w:spacing w:after="0" w:line="240" w:lineRule="auto"/>
        <w:rPr>
          <w:rFonts w:ascii="Times New Roman" w:eastAsia="Times New Roman" w:hAnsi="Times New Roman" w:cs="Times New Roman"/>
          <w:color w:val="000000"/>
        </w:rPr>
      </w:pPr>
      <m:oMath>
        <m:sSub>
          <m:sSubPr>
            <m:ctrlPr>
              <w:rPr>
                <w:rFonts w:ascii="Cambria Math" w:eastAsia="Cambria Math" w:hAnsi="Cambria Math" w:cs="Times New Roman"/>
                <w:color w:val="000000"/>
              </w:rPr>
            </m:ctrlPr>
          </m:sSubPr>
          <m:e>
            <m:r>
              <w:rPr>
                <w:rFonts w:ascii="Cambria Math" w:eastAsia="Cambria Math" w:hAnsi="Cambria Math" w:cs="Times New Roman"/>
                <w:color w:val="000000"/>
              </w:rPr>
              <m:t>y</m:t>
            </m:r>
          </m:e>
          <m:sub>
            <m:r>
              <w:rPr>
                <w:rFonts w:ascii="Cambria Math" w:eastAsia="Cambria Math" w:hAnsi="Cambria Math" w:cs="Times New Roman"/>
                <w:color w:val="000000"/>
              </w:rPr>
              <m:t>i</m:t>
            </m:r>
          </m:sub>
        </m:sSub>
      </m:oMath>
      <w:r w:rsidR="00890EAD" w:rsidRPr="00EA6B30">
        <w:rPr>
          <w:rFonts w:ascii="Times New Roman" w:eastAsia="Times New Roman" w:hAnsi="Times New Roman" w:cs="Times New Roman"/>
          <w:color w:val="000000"/>
        </w:rPr>
        <w:t xml:space="preserve"> – ағымдағы мән;</w:t>
      </w:r>
    </w:p>
    <w:p w14:paraId="213F8E5F" w14:textId="77777777" w:rsidR="0013416C" w:rsidRPr="00356A01" w:rsidRDefault="00890EAD" w:rsidP="0066731C">
      <w:pPr>
        <w:spacing w:after="0" w:line="240" w:lineRule="auto"/>
        <w:rPr>
          <w:rFonts w:ascii="Times New Roman" w:eastAsia="Times New Roman" w:hAnsi="Times New Roman" w:cs="Times New Roman"/>
          <w:color w:val="000000"/>
        </w:rPr>
      </w:pPr>
      <w:r w:rsidRPr="00EA6B30">
        <w:rPr>
          <w:rFonts w:ascii="Times New Roman" w:eastAsia="Times New Roman" w:hAnsi="Times New Roman" w:cs="Times New Roman"/>
          <w:color w:val="000000"/>
        </w:rPr>
        <w:t>h – терезе</w:t>
      </w:r>
      <w:r w:rsidRPr="00356A01">
        <w:rPr>
          <w:rFonts w:ascii="Times New Roman" w:eastAsia="Times New Roman" w:hAnsi="Times New Roman" w:cs="Times New Roman"/>
          <w:color w:val="000000"/>
        </w:rPr>
        <w:t xml:space="preserve"> ұзындығы.</w:t>
      </w:r>
    </w:p>
    <w:p w14:paraId="1E45A11D" w14:textId="77777777" w:rsidR="0013416C" w:rsidRPr="00356A01" w:rsidRDefault="00890EAD" w:rsidP="00356A01">
      <w:pPr>
        <w:spacing w:after="0" w:line="240" w:lineRule="auto"/>
        <w:ind w:firstLine="709"/>
        <w:rPr>
          <w:rFonts w:ascii="Times New Roman" w:eastAsia="Times New Roman" w:hAnsi="Times New Roman" w:cs="Times New Roman"/>
          <w:b/>
          <w:bCs/>
          <w:color w:val="000000"/>
        </w:rPr>
      </w:pPr>
      <w:r w:rsidRPr="00356A01">
        <w:rPr>
          <w:rFonts w:ascii="Times New Roman" w:eastAsia="Times New Roman" w:hAnsi="Times New Roman" w:cs="Times New Roman"/>
          <w:b/>
          <w:bCs/>
        </w:rPr>
        <w:t>4. Циклдік компоненттер мен трендтерді коррелограмма арқылы зерттеу</w:t>
      </w:r>
    </w:p>
    <w:p w14:paraId="70429DC3" w14:textId="77777777" w:rsidR="0013416C" w:rsidRPr="00356A01" w:rsidRDefault="00890EAD" w:rsidP="00356A01">
      <w:pPr>
        <w:spacing w:after="0" w:line="240" w:lineRule="auto"/>
        <w:ind w:firstLine="709"/>
        <w:jc w:val="both"/>
        <w:rPr>
          <w:rFonts w:ascii="Times New Roman" w:eastAsia="Times New Roman" w:hAnsi="Times New Roman" w:cs="Times New Roman"/>
        </w:rPr>
      </w:pPr>
      <w:r w:rsidRPr="00356A01">
        <w:rPr>
          <w:rFonts w:ascii="Times New Roman" w:eastAsia="Times New Roman" w:hAnsi="Times New Roman" w:cs="Times New Roman"/>
        </w:rPr>
        <w:t xml:space="preserve">Алакөл көлінің су деңгейі бойынша уақыттық қатарды талдау үшін автокорреляциялық функцияға (ACF) негізделген коррелограмма құрылды </w:t>
      </w:r>
      <w:r w:rsidRPr="00356A01">
        <w:rPr>
          <w:rFonts w:ascii="Times New Roman" w:eastAsia="Times New Roman" w:hAnsi="Times New Roman" w:cs="Times New Roman"/>
          <w:color w:val="333333"/>
        </w:rPr>
        <w:t>[5,6]</w:t>
      </w:r>
      <w:r w:rsidRPr="00356A01">
        <w:rPr>
          <w:rFonts w:ascii="Times New Roman" w:eastAsia="Times New Roman" w:hAnsi="Times New Roman" w:cs="Times New Roman"/>
        </w:rPr>
        <w:t xml:space="preserve"> . Есептеулер Excel бағдарламасында уақыттық қатарды белгілі бір қадамға (лагқа) жылжыту арқылы орындалды. Зерттеу барысында L = 1 ... 5 лагтары қарастырылды.</w:t>
      </w:r>
    </w:p>
    <w:p w14:paraId="46AB45F0" w14:textId="77777777" w:rsidR="0013416C" w:rsidRPr="00356A01" w:rsidRDefault="00890EAD" w:rsidP="00356A01">
      <w:pPr>
        <w:pBdr>
          <w:top w:val="nil"/>
          <w:left w:val="nil"/>
          <w:bottom w:val="nil"/>
          <w:right w:val="nil"/>
          <w:between w:val="nil"/>
        </w:pBdr>
        <w:spacing w:after="0" w:line="240" w:lineRule="auto"/>
        <w:ind w:firstLine="709"/>
        <w:rPr>
          <w:rFonts w:ascii="Times New Roman" w:eastAsia="Times New Roman" w:hAnsi="Times New Roman" w:cs="Times New Roman"/>
          <w:b/>
          <w:bCs/>
          <w:color w:val="000000"/>
        </w:rPr>
      </w:pPr>
      <w:r w:rsidRPr="00356A01">
        <w:rPr>
          <w:rFonts w:ascii="Times New Roman" w:eastAsia="Times New Roman" w:hAnsi="Times New Roman" w:cs="Times New Roman"/>
          <w:b/>
          <w:bCs/>
          <w:color w:val="000000"/>
        </w:rPr>
        <w:t xml:space="preserve">Кесте 4. Автокорреляциялық функция </w:t>
      </w:r>
    </w:p>
    <w:tbl>
      <w:tblPr>
        <w:tblStyle w:val="a8"/>
        <w:tblW w:w="6057"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30"/>
        <w:gridCol w:w="708"/>
        <w:gridCol w:w="756"/>
        <w:gridCol w:w="804"/>
        <w:gridCol w:w="850"/>
        <w:gridCol w:w="709"/>
      </w:tblGrid>
      <w:tr w:rsidR="0013416C" w:rsidRPr="00F07E5B" w14:paraId="0221DD9E" w14:textId="77777777" w:rsidTr="00C71A19">
        <w:trPr>
          <w:trHeight w:val="311"/>
        </w:trPr>
        <w:tc>
          <w:tcPr>
            <w:tcW w:w="2230" w:type="dxa"/>
          </w:tcPr>
          <w:p w14:paraId="33A6EB05" w14:textId="77777777" w:rsidR="0013416C" w:rsidRPr="00F07E5B" w:rsidRDefault="00890EAD" w:rsidP="00F07E5B">
            <w:pPr>
              <w:pBdr>
                <w:top w:val="nil"/>
                <w:left w:val="nil"/>
                <w:bottom w:val="nil"/>
                <w:right w:val="nil"/>
                <w:between w:val="nil"/>
              </w:pBdr>
              <w:rPr>
                <w:rFonts w:ascii="Times New Roman" w:eastAsia="Times New Roman" w:hAnsi="Times New Roman" w:cs="Times New Roman"/>
                <w:color w:val="000000"/>
              </w:rPr>
            </w:pPr>
            <w:r w:rsidRPr="00F07E5B">
              <w:rPr>
                <w:rFonts w:ascii="Times New Roman" w:eastAsia="Times New Roman" w:hAnsi="Times New Roman" w:cs="Times New Roman"/>
                <w:color w:val="000000"/>
              </w:rPr>
              <w:t>Лаг L</w:t>
            </w:r>
          </w:p>
        </w:tc>
        <w:tc>
          <w:tcPr>
            <w:tcW w:w="708" w:type="dxa"/>
          </w:tcPr>
          <w:p w14:paraId="2592E8B3" w14:textId="77777777" w:rsidR="0013416C" w:rsidRPr="00F07E5B" w:rsidRDefault="00890EAD" w:rsidP="00F07E5B">
            <w:pPr>
              <w:pBdr>
                <w:top w:val="nil"/>
                <w:left w:val="nil"/>
                <w:bottom w:val="nil"/>
                <w:right w:val="nil"/>
                <w:between w:val="nil"/>
              </w:pBdr>
              <w:rPr>
                <w:rFonts w:ascii="Times New Roman" w:eastAsia="Times New Roman" w:hAnsi="Times New Roman" w:cs="Times New Roman"/>
                <w:color w:val="000000"/>
              </w:rPr>
            </w:pPr>
            <w:r w:rsidRPr="00F07E5B">
              <w:rPr>
                <w:rFonts w:ascii="Times New Roman" w:eastAsia="Times New Roman" w:hAnsi="Times New Roman" w:cs="Times New Roman"/>
                <w:color w:val="000000"/>
              </w:rPr>
              <w:t>1</w:t>
            </w:r>
          </w:p>
        </w:tc>
        <w:tc>
          <w:tcPr>
            <w:tcW w:w="756" w:type="dxa"/>
          </w:tcPr>
          <w:p w14:paraId="0FF5D241" w14:textId="77777777" w:rsidR="0013416C" w:rsidRPr="00F07E5B" w:rsidRDefault="00890EAD" w:rsidP="00F07E5B">
            <w:pPr>
              <w:pBdr>
                <w:top w:val="nil"/>
                <w:left w:val="nil"/>
                <w:bottom w:val="nil"/>
                <w:right w:val="nil"/>
                <w:between w:val="nil"/>
              </w:pBdr>
              <w:rPr>
                <w:rFonts w:ascii="Times New Roman" w:eastAsia="Times New Roman" w:hAnsi="Times New Roman" w:cs="Times New Roman"/>
                <w:color w:val="000000"/>
              </w:rPr>
            </w:pPr>
            <w:r w:rsidRPr="00F07E5B">
              <w:rPr>
                <w:rFonts w:ascii="Times New Roman" w:eastAsia="Times New Roman" w:hAnsi="Times New Roman" w:cs="Times New Roman"/>
                <w:color w:val="000000"/>
              </w:rPr>
              <w:t>2</w:t>
            </w:r>
          </w:p>
        </w:tc>
        <w:tc>
          <w:tcPr>
            <w:tcW w:w="804" w:type="dxa"/>
          </w:tcPr>
          <w:p w14:paraId="648FB611" w14:textId="77777777" w:rsidR="0013416C" w:rsidRPr="00F07E5B" w:rsidRDefault="00890EAD" w:rsidP="00F07E5B">
            <w:pPr>
              <w:pBdr>
                <w:top w:val="nil"/>
                <w:left w:val="nil"/>
                <w:bottom w:val="nil"/>
                <w:right w:val="nil"/>
                <w:between w:val="nil"/>
              </w:pBdr>
              <w:rPr>
                <w:rFonts w:ascii="Times New Roman" w:eastAsia="Times New Roman" w:hAnsi="Times New Roman" w:cs="Times New Roman"/>
                <w:color w:val="000000"/>
              </w:rPr>
            </w:pPr>
            <w:r w:rsidRPr="00F07E5B">
              <w:rPr>
                <w:rFonts w:ascii="Times New Roman" w:eastAsia="Times New Roman" w:hAnsi="Times New Roman" w:cs="Times New Roman"/>
                <w:color w:val="000000"/>
              </w:rPr>
              <w:t>3</w:t>
            </w:r>
          </w:p>
        </w:tc>
        <w:tc>
          <w:tcPr>
            <w:tcW w:w="850" w:type="dxa"/>
          </w:tcPr>
          <w:p w14:paraId="78489BB0" w14:textId="77777777" w:rsidR="0013416C" w:rsidRPr="00F07E5B" w:rsidRDefault="00890EAD" w:rsidP="00F07E5B">
            <w:pPr>
              <w:pBdr>
                <w:top w:val="nil"/>
                <w:left w:val="nil"/>
                <w:bottom w:val="nil"/>
                <w:right w:val="nil"/>
                <w:between w:val="nil"/>
              </w:pBdr>
              <w:rPr>
                <w:rFonts w:ascii="Times New Roman" w:eastAsia="Times New Roman" w:hAnsi="Times New Roman" w:cs="Times New Roman"/>
                <w:color w:val="000000"/>
              </w:rPr>
            </w:pPr>
            <w:r w:rsidRPr="00F07E5B">
              <w:rPr>
                <w:rFonts w:ascii="Times New Roman" w:eastAsia="Times New Roman" w:hAnsi="Times New Roman" w:cs="Times New Roman"/>
                <w:color w:val="000000"/>
              </w:rPr>
              <w:t>4</w:t>
            </w:r>
          </w:p>
        </w:tc>
        <w:tc>
          <w:tcPr>
            <w:tcW w:w="709" w:type="dxa"/>
          </w:tcPr>
          <w:p w14:paraId="1489B643" w14:textId="77777777" w:rsidR="0013416C" w:rsidRPr="00F07E5B" w:rsidRDefault="00890EAD" w:rsidP="00F07E5B">
            <w:pPr>
              <w:pBdr>
                <w:top w:val="nil"/>
                <w:left w:val="nil"/>
                <w:bottom w:val="nil"/>
                <w:right w:val="nil"/>
                <w:between w:val="nil"/>
              </w:pBdr>
              <w:rPr>
                <w:rFonts w:ascii="Times New Roman" w:eastAsia="Times New Roman" w:hAnsi="Times New Roman" w:cs="Times New Roman"/>
                <w:color w:val="000000"/>
              </w:rPr>
            </w:pPr>
            <w:r w:rsidRPr="00F07E5B">
              <w:rPr>
                <w:rFonts w:ascii="Times New Roman" w:eastAsia="Times New Roman" w:hAnsi="Times New Roman" w:cs="Times New Roman"/>
                <w:color w:val="000000"/>
              </w:rPr>
              <w:t>5</w:t>
            </w:r>
          </w:p>
        </w:tc>
      </w:tr>
      <w:tr w:rsidR="0013416C" w:rsidRPr="00F07E5B" w14:paraId="5AB38130" w14:textId="77777777" w:rsidTr="00C71A19">
        <w:trPr>
          <w:trHeight w:val="609"/>
        </w:trPr>
        <w:tc>
          <w:tcPr>
            <w:tcW w:w="2230" w:type="dxa"/>
          </w:tcPr>
          <w:p w14:paraId="683FAF7E" w14:textId="77777777" w:rsidR="0013416C" w:rsidRPr="00F07E5B" w:rsidRDefault="00890EAD" w:rsidP="00F07E5B">
            <w:pPr>
              <w:pBdr>
                <w:top w:val="nil"/>
                <w:left w:val="nil"/>
                <w:bottom w:val="nil"/>
                <w:right w:val="nil"/>
                <w:between w:val="nil"/>
              </w:pBdr>
              <w:rPr>
                <w:rFonts w:ascii="Times New Roman" w:eastAsia="Times New Roman" w:hAnsi="Times New Roman" w:cs="Times New Roman"/>
                <w:color w:val="000000"/>
              </w:rPr>
            </w:pPr>
            <w:r w:rsidRPr="00F07E5B">
              <w:rPr>
                <w:rFonts w:ascii="Times New Roman" w:eastAsia="Times New Roman" w:hAnsi="Times New Roman" w:cs="Times New Roman"/>
                <w:color w:val="000000"/>
              </w:rPr>
              <w:t>Автокоррелияция коэффициенті r</w:t>
            </w:r>
          </w:p>
        </w:tc>
        <w:tc>
          <w:tcPr>
            <w:tcW w:w="708" w:type="dxa"/>
          </w:tcPr>
          <w:p w14:paraId="6E3C5E59" w14:textId="6261DB45" w:rsidR="0013416C" w:rsidRPr="00EA6B30" w:rsidRDefault="00EF390B" w:rsidP="00F07E5B">
            <w:pPr>
              <w:pBdr>
                <w:top w:val="nil"/>
                <w:left w:val="nil"/>
                <w:bottom w:val="nil"/>
                <w:right w:val="nil"/>
                <w:between w:val="nil"/>
              </w:pBdr>
              <w:rPr>
                <w:rFonts w:ascii="Times New Roman" w:eastAsia="Times New Roman" w:hAnsi="Times New Roman" w:cs="Times New Roman"/>
                <w:color w:val="000000"/>
                <w:lang w:val="en-US"/>
              </w:rPr>
            </w:pPr>
            <w:r w:rsidRPr="00EA6B30">
              <w:rPr>
                <w:rFonts w:ascii="Times New Roman" w:eastAsia="Times New Roman" w:hAnsi="Times New Roman" w:cs="Times New Roman"/>
                <w:color w:val="000000"/>
                <w:lang w:val="en-US"/>
              </w:rPr>
              <w:t>0,76</w:t>
            </w:r>
          </w:p>
        </w:tc>
        <w:tc>
          <w:tcPr>
            <w:tcW w:w="756" w:type="dxa"/>
          </w:tcPr>
          <w:p w14:paraId="1CFC6A8E" w14:textId="356A4FB3" w:rsidR="0013416C" w:rsidRPr="00EA6B30" w:rsidRDefault="00890EAD" w:rsidP="00F07E5B">
            <w:pPr>
              <w:pBdr>
                <w:top w:val="nil"/>
                <w:left w:val="nil"/>
                <w:bottom w:val="nil"/>
                <w:right w:val="nil"/>
                <w:between w:val="nil"/>
              </w:pBdr>
              <w:rPr>
                <w:rFonts w:ascii="Times New Roman" w:eastAsia="Times New Roman" w:hAnsi="Times New Roman" w:cs="Times New Roman"/>
                <w:color w:val="000000"/>
                <w:lang w:val="en-US"/>
              </w:rPr>
            </w:pPr>
            <w:r w:rsidRPr="00EA6B30">
              <w:rPr>
                <w:rFonts w:ascii="Times New Roman" w:eastAsia="Times New Roman" w:hAnsi="Times New Roman" w:cs="Times New Roman"/>
                <w:color w:val="000000"/>
              </w:rPr>
              <w:t>0</w:t>
            </w:r>
            <w:r w:rsidR="00EF390B" w:rsidRPr="00EA6B30">
              <w:rPr>
                <w:rFonts w:ascii="Times New Roman" w:eastAsia="Times New Roman" w:hAnsi="Times New Roman" w:cs="Times New Roman"/>
                <w:color w:val="000000"/>
                <w:lang w:val="en-US"/>
              </w:rPr>
              <w:t>,29</w:t>
            </w:r>
          </w:p>
        </w:tc>
        <w:tc>
          <w:tcPr>
            <w:tcW w:w="804" w:type="dxa"/>
          </w:tcPr>
          <w:p w14:paraId="1A90848F" w14:textId="21DB9A7F" w:rsidR="0013416C" w:rsidRPr="00EA6B30" w:rsidRDefault="00890EAD" w:rsidP="00F07E5B">
            <w:pPr>
              <w:pBdr>
                <w:top w:val="nil"/>
                <w:left w:val="nil"/>
                <w:bottom w:val="nil"/>
                <w:right w:val="nil"/>
                <w:between w:val="nil"/>
              </w:pBdr>
              <w:rPr>
                <w:rFonts w:ascii="Times New Roman" w:eastAsia="Times New Roman" w:hAnsi="Times New Roman" w:cs="Times New Roman"/>
                <w:color w:val="000000"/>
                <w:lang w:val="en-US"/>
              </w:rPr>
            </w:pPr>
            <w:r w:rsidRPr="00EA6B30">
              <w:rPr>
                <w:rFonts w:ascii="Times New Roman" w:eastAsia="Times New Roman" w:hAnsi="Times New Roman" w:cs="Times New Roman"/>
                <w:color w:val="000000"/>
              </w:rPr>
              <w:t>-0</w:t>
            </w:r>
            <w:r w:rsidR="00EF390B" w:rsidRPr="00EA6B30">
              <w:rPr>
                <w:rFonts w:ascii="Times New Roman" w:eastAsia="Times New Roman" w:hAnsi="Times New Roman" w:cs="Times New Roman"/>
                <w:color w:val="000000"/>
                <w:lang w:val="en-US"/>
              </w:rPr>
              <w:t>,06</w:t>
            </w:r>
          </w:p>
        </w:tc>
        <w:tc>
          <w:tcPr>
            <w:tcW w:w="850" w:type="dxa"/>
          </w:tcPr>
          <w:p w14:paraId="353A138E" w14:textId="567575F9" w:rsidR="0013416C" w:rsidRPr="00EA6B30" w:rsidRDefault="00890EAD" w:rsidP="00F07E5B">
            <w:pPr>
              <w:pBdr>
                <w:top w:val="nil"/>
                <w:left w:val="nil"/>
                <w:bottom w:val="nil"/>
                <w:right w:val="nil"/>
                <w:between w:val="nil"/>
              </w:pBdr>
              <w:rPr>
                <w:rFonts w:ascii="Times New Roman" w:eastAsia="Times New Roman" w:hAnsi="Times New Roman" w:cs="Times New Roman"/>
                <w:color w:val="000000"/>
                <w:lang w:val="en-US"/>
              </w:rPr>
            </w:pPr>
            <w:r w:rsidRPr="00EA6B30">
              <w:rPr>
                <w:rFonts w:ascii="Times New Roman" w:eastAsia="Times New Roman" w:hAnsi="Times New Roman" w:cs="Times New Roman"/>
                <w:color w:val="000000"/>
              </w:rPr>
              <w:t>-0</w:t>
            </w:r>
            <w:r w:rsidR="00EF390B" w:rsidRPr="00EA6B30">
              <w:rPr>
                <w:rFonts w:ascii="Times New Roman" w:eastAsia="Times New Roman" w:hAnsi="Times New Roman" w:cs="Times New Roman"/>
                <w:color w:val="000000"/>
                <w:lang w:val="en-US"/>
              </w:rPr>
              <w:t>,19</w:t>
            </w:r>
          </w:p>
        </w:tc>
        <w:tc>
          <w:tcPr>
            <w:tcW w:w="709" w:type="dxa"/>
          </w:tcPr>
          <w:p w14:paraId="100CEB82" w14:textId="5E173C7B" w:rsidR="0013416C" w:rsidRPr="00EA6B30" w:rsidRDefault="00890EAD" w:rsidP="00F07E5B">
            <w:pPr>
              <w:pBdr>
                <w:top w:val="nil"/>
                <w:left w:val="nil"/>
                <w:bottom w:val="nil"/>
                <w:right w:val="nil"/>
                <w:between w:val="nil"/>
              </w:pBdr>
              <w:rPr>
                <w:rFonts w:ascii="Times New Roman" w:eastAsia="Times New Roman" w:hAnsi="Times New Roman" w:cs="Times New Roman"/>
                <w:color w:val="000000"/>
                <w:lang w:val="en-US"/>
              </w:rPr>
            </w:pPr>
            <w:r w:rsidRPr="00EA6B30">
              <w:rPr>
                <w:rFonts w:ascii="Times New Roman" w:eastAsia="Times New Roman" w:hAnsi="Times New Roman" w:cs="Times New Roman"/>
                <w:color w:val="000000"/>
              </w:rPr>
              <w:t>0</w:t>
            </w:r>
            <w:r w:rsidR="00EF390B" w:rsidRPr="00EA6B30">
              <w:rPr>
                <w:rFonts w:ascii="Times New Roman" w:eastAsia="Times New Roman" w:hAnsi="Times New Roman" w:cs="Times New Roman"/>
                <w:color w:val="000000"/>
                <w:lang w:val="en-US"/>
              </w:rPr>
              <w:t>,17</w:t>
            </w:r>
          </w:p>
        </w:tc>
      </w:tr>
    </w:tbl>
    <w:p w14:paraId="69C99F75" w14:textId="1A286398" w:rsidR="0013416C" w:rsidRPr="005279A0" w:rsidRDefault="005279A0" w:rsidP="005279A0">
      <w:pPr>
        <w:pBdr>
          <w:top w:val="nil"/>
          <w:left w:val="nil"/>
          <w:bottom w:val="nil"/>
          <w:right w:val="nil"/>
          <w:between w:val="nil"/>
        </w:pBdr>
        <w:spacing w:before="280" w:after="0" w:line="240" w:lineRule="auto"/>
        <w:jc w:val="both"/>
        <w:rPr>
          <w:rFonts w:ascii="Times New Roman" w:eastAsia="Times New Roman" w:hAnsi="Times New Roman" w:cs="Times New Roman"/>
          <w:b/>
          <w:bCs/>
          <w:color w:val="000000"/>
          <w:lang w:val="en-US"/>
        </w:rPr>
      </w:pPr>
      <w:r>
        <w:rPr>
          <w:noProof/>
        </w:rPr>
        <w:drawing>
          <wp:inline distT="0" distB="0" distL="0" distR="0" wp14:anchorId="1A816EED" wp14:editId="7289301E">
            <wp:extent cx="4572000" cy="2636520"/>
            <wp:effectExtent l="0" t="0" r="0" b="0"/>
            <wp:docPr id="1551203165" name="Диаграмма 1">
              <a:extLst xmlns:a="http://schemas.openxmlformats.org/drawingml/2006/main">
                <a:ext uri="{FF2B5EF4-FFF2-40B4-BE49-F238E27FC236}">
                  <a16:creationId xmlns:a16="http://schemas.microsoft.com/office/drawing/2014/main" id="{00000000-0008-0000-0000-000003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0881EC08" w14:textId="0505C7EA" w:rsidR="0013416C" w:rsidRPr="00EA6B30" w:rsidRDefault="00890EAD" w:rsidP="00EA6B30">
      <w:pPr>
        <w:widowControl w:val="0"/>
        <w:spacing w:after="0" w:line="240" w:lineRule="auto"/>
        <w:ind w:firstLine="709"/>
        <w:rPr>
          <w:rFonts w:ascii="Times New Roman" w:eastAsia="Times New Roman" w:hAnsi="Times New Roman" w:cs="Times New Roman"/>
          <w:color w:val="000000"/>
          <w:lang w:val="en-US"/>
        </w:rPr>
      </w:pPr>
      <w:r w:rsidRPr="00356A01">
        <w:rPr>
          <w:rFonts w:ascii="Times New Roman" w:eastAsia="Times New Roman" w:hAnsi="Times New Roman" w:cs="Times New Roman"/>
          <w:color w:val="000000"/>
        </w:rPr>
        <w:t xml:space="preserve">                              Сурет 4.</w:t>
      </w:r>
      <w:r w:rsidRPr="00356A01">
        <w:rPr>
          <w:rFonts w:ascii="Times New Roman" w:eastAsia="Times New Roman" w:hAnsi="Times New Roman" w:cs="Times New Roman"/>
        </w:rPr>
        <w:t xml:space="preserve"> Кореллограмма (ACF)</w:t>
      </w:r>
    </w:p>
    <w:p w14:paraId="7B48AF44" w14:textId="77777777" w:rsidR="0013416C" w:rsidRPr="00356A01" w:rsidRDefault="00890EAD" w:rsidP="00356A01">
      <w:pPr>
        <w:spacing w:after="0" w:line="240" w:lineRule="auto"/>
        <w:ind w:firstLine="709"/>
        <w:rPr>
          <w:rFonts w:ascii="Times New Roman" w:eastAsia="Times New Roman" w:hAnsi="Times New Roman" w:cs="Times New Roman"/>
          <w:color w:val="000000"/>
        </w:rPr>
      </w:pPr>
      <w:r w:rsidRPr="00356A01">
        <w:rPr>
          <w:rFonts w:ascii="Times New Roman" w:eastAsia="Times New Roman" w:hAnsi="Times New Roman" w:cs="Times New Roman"/>
          <w:color w:val="000000"/>
        </w:rPr>
        <w:t>Талдау нәтижелері:</w:t>
      </w:r>
    </w:p>
    <w:p w14:paraId="2E78C508" w14:textId="77777777" w:rsidR="0013416C" w:rsidRPr="00EA6B30" w:rsidRDefault="00890EAD" w:rsidP="0066731C">
      <w:pPr>
        <w:pStyle w:val="aa"/>
        <w:numPr>
          <w:ilvl w:val="0"/>
          <w:numId w:val="20"/>
        </w:numPr>
        <w:pBdr>
          <w:top w:val="nil"/>
          <w:left w:val="nil"/>
          <w:bottom w:val="nil"/>
          <w:right w:val="nil"/>
          <w:between w:val="nil"/>
        </w:pBdr>
        <w:spacing w:after="0" w:line="240" w:lineRule="auto"/>
        <w:rPr>
          <w:rFonts w:ascii="Times New Roman" w:hAnsi="Times New Roman" w:cs="Times New Roman"/>
          <w:color w:val="000000"/>
        </w:rPr>
      </w:pPr>
      <w:r w:rsidRPr="00EA6B30">
        <w:rPr>
          <w:rFonts w:ascii="Times New Roman" w:eastAsia="Times New Roman" w:hAnsi="Times New Roman" w:cs="Times New Roman"/>
          <w:color w:val="000000"/>
        </w:rPr>
        <w:lastRenderedPageBreak/>
        <w:t>1-лагта өте жоғары оң байланыс (R \approx 0,78) байқалады, бұл өткен кезең мәнінің ағымдағы мәнге әсері күшті екенін көрсетеді;</w:t>
      </w:r>
    </w:p>
    <w:p w14:paraId="6A2B8B29" w14:textId="77777777" w:rsidR="0013416C" w:rsidRPr="00EA6B30" w:rsidRDefault="00890EAD" w:rsidP="0066731C">
      <w:pPr>
        <w:pStyle w:val="aa"/>
        <w:numPr>
          <w:ilvl w:val="0"/>
          <w:numId w:val="20"/>
        </w:numPr>
        <w:pBdr>
          <w:top w:val="nil"/>
          <w:left w:val="nil"/>
          <w:bottom w:val="nil"/>
          <w:right w:val="nil"/>
          <w:between w:val="nil"/>
        </w:pBdr>
        <w:spacing w:after="0" w:line="240" w:lineRule="auto"/>
        <w:rPr>
          <w:rFonts w:ascii="Times New Roman" w:hAnsi="Times New Roman" w:cs="Times New Roman"/>
          <w:color w:val="000000"/>
        </w:rPr>
      </w:pPr>
      <w:r w:rsidRPr="00EA6B30">
        <w:rPr>
          <w:rFonts w:ascii="Times New Roman" w:eastAsia="Times New Roman" w:hAnsi="Times New Roman" w:cs="Times New Roman"/>
          <w:color w:val="000000"/>
        </w:rPr>
        <w:t>2 және 6-лагтарда әлсіз оң байланыс (0,2–0,3 аралығы) байқалып, тәуелділіктің біртіндеп төмендегенін аңғартады;</w:t>
      </w:r>
    </w:p>
    <w:p w14:paraId="23869A22" w14:textId="16AA42B5" w:rsidR="0013416C" w:rsidRPr="00EA6B30" w:rsidRDefault="00890EAD" w:rsidP="0066731C">
      <w:pPr>
        <w:pStyle w:val="aa"/>
        <w:numPr>
          <w:ilvl w:val="0"/>
          <w:numId w:val="20"/>
        </w:numPr>
        <w:pBdr>
          <w:top w:val="nil"/>
          <w:left w:val="nil"/>
          <w:bottom w:val="nil"/>
          <w:right w:val="nil"/>
          <w:between w:val="nil"/>
        </w:pBdr>
        <w:spacing w:after="0" w:line="240" w:lineRule="auto"/>
        <w:rPr>
          <w:rFonts w:ascii="Times New Roman" w:hAnsi="Times New Roman" w:cs="Times New Roman"/>
          <w:color w:val="000000"/>
        </w:rPr>
      </w:pPr>
      <w:r w:rsidRPr="00EA6B30">
        <w:rPr>
          <w:rFonts w:ascii="Times New Roman" w:eastAsia="Times New Roman" w:hAnsi="Times New Roman" w:cs="Times New Roman"/>
          <w:color w:val="000000"/>
        </w:rPr>
        <w:t>3, 4 және 5-лагтарда теріс мәндер (-0,05-тен -0,2-ге дейін) байқалып, бұл</w:t>
      </w:r>
      <w:r w:rsidR="0066731C" w:rsidRPr="00EA6B30">
        <w:rPr>
          <w:rFonts w:ascii="Times New Roman" w:eastAsia="Times New Roman" w:hAnsi="Times New Roman" w:cs="Times New Roman"/>
          <w:color w:val="000000"/>
          <w:lang w:val="en-US"/>
        </w:rPr>
        <w:t xml:space="preserve"> </w:t>
      </w:r>
      <w:r w:rsidRPr="00EA6B30">
        <w:rPr>
          <w:rFonts w:ascii="Times New Roman" w:eastAsia="Times New Roman" w:hAnsi="Times New Roman" w:cs="Times New Roman"/>
          <w:color w:val="000000"/>
        </w:rPr>
        <w:t>кезеңдерде</w:t>
      </w:r>
      <w:r w:rsidR="0066731C" w:rsidRPr="00EA6B30">
        <w:rPr>
          <w:rFonts w:ascii="Times New Roman" w:eastAsia="Times New Roman" w:hAnsi="Times New Roman" w:cs="Times New Roman"/>
          <w:color w:val="000000"/>
          <w:lang w:val="en-US"/>
        </w:rPr>
        <w:t xml:space="preserve"> </w:t>
      </w:r>
      <w:r w:rsidRPr="00EA6B30">
        <w:rPr>
          <w:rFonts w:ascii="Times New Roman" w:eastAsia="Times New Roman" w:hAnsi="Times New Roman" w:cs="Times New Roman"/>
          <w:color w:val="000000"/>
        </w:rPr>
        <w:t>кері байланыс бар екенін көрсетеді;</w:t>
      </w:r>
    </w:p>
    <w:p w14:paraId="7DD3D5F3" w14:textId="096D39D6" w:rsidR="0013416C" w:rsidRPr="00EA6B30" w:rsidRDefault="00550E9E" w:rsidP="00550E9E">
      <w:pPr>
        <w:spacing w:after="0" w:line="240" w:lineRule="auto"/>
        <w:jc w:val="both"/>
        <w:rPr>
          <w:rFonts w:ascii="Times New Roman" w:eastAsia="Times New Roman" w:hAnsi="Times New Roman" w:cs="Times New Roman"/>
          <w:color w:val="000000"/>
        </w:rPr>
      </w:pPr>
      <w:r w:rsidRPr="00EA6B30">
        <w:rPr>
          <w:rFonts w:ascii="Times New Roman" w:eastAsia="Times New Roman" w:hAnsi="Times New Roman" w:cs="Times New Roman"/>
          <w:color w:val="000000"/>
          <w:lang w:val="en-US"/>
        </w:rPr>
        <w:t xml:space="preserve">     </w:t>
      </w:r>
      <w:r w:rsidR="00890EAD" w:rsidRPr="00EA6B30">
        <w:rPr>
          <w:rFonts w:ascii="Times New Roman" w:eastAsia="Times New Roman" w:hAnsi="Times New Roman" w:cs="Times New Roman"/>
          <w:color w:val="000000"/>
        </w:rPr>
        <w:t>Жалпы алғанда, коэффициенттердің таңбасы мен шамасы тұрақсыз, бұл деректердің тербелмелі сипатта екенін білдіреді.</w:t>
      </w:r>
    </w:p>
    <w:p w14:paraId="42C3D60B" w14:textId="77777777" w:rsidR="0013416C" w:rsidRPr="00EA6B30" w:rsidRDefault="00890EAD" w:rsidP="00356A01">
      <w:pPr>
        <w:spacing w:after="0" w:line="240" w:lineRule="auto"/>
        <w:ind w:firstLine="709"/>
        <w:jc w:val="both"/>
        <w:rPr>
          <w:rFonts w:ascii="Times New Roman" w:eastAsia="Times New Roman" w:hAnsi="Times New Roman" w:cs="Times New Roman"/>
          <w:color w:val="000000"/>
        </w:rPr>
      </w:pPr>
      <w:r w:rsidRPr="00EA6B30">
        <w:rPr>
          <w:rFonts w:ascii="Times New Roman" w:eastAsia="Times New Roman" w:hAnsi="Times New Roman" w:cs="Times New Roman"/>
          <w:color w:val="000000"/>
        </w:rPr>
        <w:t>​Қосымша талдау:</w:t>
      </w:r>
    </w:p>
    <w:p w14:paraId="6DF74D1E" w14:textId="77777777" w:rsidR="0013416C" w:rsidRPr="00EA6B30" w:rsidRDefault="00890EAD" w:rsidP="003E6B1E">
      <w:pPr>
        <w:pStyle w:val="aa"/>
        <w:numPr>
          <w:ilvl w:val="0"/>
          <w:numId w:val="21"/>
        </w:numPr>
        <w:pBdr>
          <w:top w:val="nil"/>
          <w:left w:val="nil"/>
          <w:bottom w:val="nil"/>
          <w:right w:val="nil"/>
          <w:between w:val="nil"/>
        </w:pBdr>
        <w:spacing w:after="0" w:line="240" w:lineRule="auto"/>
        <w:jc w:val="both"/>
        <w:rPr>
          <w:rFonts w:ascii="Times New Roman" w:hAnsi="Times New Roman" w:cs="Times New Roman"/>
          <w:color w:val="000000"/>
        </w:rPr>
      </w:pPr>
      <w:r w:rsidRPr="00EA6B30">
        <w:rPr>
          <w:rFonts w:ascii="Times New Roman" w:eastAsia="Times New Roman" w:hAnsi="Times New Roman" w:cs="Times New Roman"/>
          <w:color w:val="000000"/>
        </w:rPr>
        <w:t>Автокорреляция мәндерінің лаг артқан сайын шұғыл төмендеуі уақыттық қатарда ұзақ мерзімді тұрақты трендтің әлсіз екенін көрсетеді;</w:t>
      </w:r>
    </w:p>
    <w:p w14:paraId="43567208" w14:textId="77777777" w:rsidR="0013416C" w:rsidRPr="00EA6B30" w:rsidRDefault="00890EAD" w:rsidP="003E6B1E">
      <w:pPr>
        <w:pStyle w:val="aa"/>
        <w:numPr>
          <w:ilvl w:val="0"/>
          <w:numId w:val="21"/>
        </w:numPr>
        <w:pBdr>
          <w:top w:val="nil"/>
          <w:left w:val="nil"/>
          <w:bottom w:val="nil"/>
          <w:right w:val="nil"/>
          <w:between w:val="nil"/>
        </w:pBdr>
        <w:spacing w:after="0" w:line="240" w:lineRule="auto"/>
        <w:jc w:val="both"/>
        <w:rPr>
          <w:rFonts w:ascii="Times New Roman" w:hAnsi="Times New Roman" w:cs="Times New Roman"/>
          <w:color w:val="000000"/>
        </w:rPr>
      </w:pPr>
      <w:r w:rsidRPr="00EA6B30">
        <w:rPr>
          <w:rFonts w:ascii="Times New Roman" w:eastAsia="Times New Roman" w:hAnsi="Times New Roman" w:cs="Times New Roman"/>
          <w:color w:val="000000"/>
        </w:rPr>
        <w:t>1-лагтағы максималды мән мен одан кейінгі теріс мәндерге ауысуы қатарда айқын тербелмелі (циклдік) компоненттің бар екенін дәлелдейді;</w:t>
      </w:r>
    </w:p>
    <w:p w14:paraId="448849E3" w14:textId="45D94F13" w:rsidR="0013416C" w:rsidRPr="00EA6B30" w:rsidRDefault="00890EAD" w:rsidP="003E6B1E">
      <w:pPr>
        <w:pStyle w:val="aa"/>
        <w:numPr>
          <w:ilvl w:val="0"/>
          <w:numId w:val="21"/>
        </w:numPr>
        <w:pBdr>
          <w:top w:val="nil"/>
          <w:left w:val="nil"/>
          <w:bottom w:val="nil"/>
          <w:right w:val="nil"/>
          <w:between w:val="nil"/>
        </w:pBdr>
        <w:spacing w:after="0" w:line="240" w:lineRule="auto"/>
        <w:jc w:val="both"/>
        <w:rPr>
          <w:rFonts w:ascii="Times New Roman" w:hAnsi="Times New Roman" w:cs="Times New Roman"/>
          <w:color w:val="000000"/>
        </w:rPr>
      </w:pPr>
      <w:r w:rsidRPr="00EA6B30">
        <w:rPr>
          <w:rFonts w:ascii="Times New Roman" w:eastAsia="Times New Roman" w:hAnsi="Times New Roman" w:cs="Times New Roman"/>
          <w:color w:val="000000"/>
        </w:rPr>
        <w:t>Мәндердің оңнан теріске кезектесіп өзгеруі деректердің динамикасында белгілі бір заңды ауытқулар бар екенін білдіреді.</w:t>
      </w:r>
    </w:p>
    <w:p w14:paraId="3B875777" w14:textId="3CE819E9" w:rsidR="0013416C" w:rsidRPr="00F07E5B" w:rsidRDefault="00890EAD" w:rsidP="003E6B1E">
      <w:pPr>
        <w:pBdr>
          <w:top w:val="nil"/>
          <w:left w:val="nil"/>
          <w:bottom w:val="nil"/>
          <w:right w:val="nil"/>
          <w:between w:val="nil"/>
        </w:pBdr>
        <w:spacing w:after="0" w:line="240" w:lineRule="auto"/>
        <w:ind w:firstLine="709"/>
        <w:jc w:val="both"/>
        <w:rPr>
          <w:rFonts w:ascii="Times New Roman" w:eastAsia="Times New Roman" w:hAnsi="Times New Roman" w:cs="Times New Roman"/>
          <w:b/>
          <w:bCs/>
          <w:color w:val="000000"/>
        </w:rPr>
      </w:pPr>
      <w:r w:rsidRPr="00F07E5B">
        <w:rPr>
          <w:rFonts w:ascii="Times New Roman" w:eastAsia="Times New Roman" w:hAnsi="Times New Roman" w:cs="Times New Roman"/>
          <w:b/>
          <w:bCs/>
        </w:rPr>
        <w:t xml:space="preserve">Қорытынды </w:t>
      </w:r>
    </w:p>
    <w:p w14:paraId="52334D71" w14:textId="77777777" w:rsidR="0013416C" w:rsidRPr="00356A01" w:rsidRDefault="00890EAD" w:rsidP="003E6B1E">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rPr>
      </w:pPr>
      <w:r w:rsidRPr="00356A01">
        <w:rPr>
          <w:rFonts w:ascii="Times New Roman" w:eastAsia="Times New Roman" w:hAnsi="Times New Roman" w:cs="Times New Roman"/>
          <w:color w:val="000000"/>
        </w:rPr>
        <w:t>Жүргізілген зерттеу нәтижесінде Алакөл көлінің сәуір айындағы су деңгейінің уақыттық қатары талданып, цифрлық модель құрылды. Экспоненциалды тегістеу және сырғымалы орташа әдістері қолданылып, олардың  дәлдігі  салыстырылды.Зерттеу нәтижесінде:</w:t>
      </w:r>
    </w:p>
    <w:p w14:paraId="3D979C16" w14:textId="77777777" w:rsidR="0013416C" w:rsidRPr="00356A01" w:rsidRDefault="00890EAD" w:rsidP="003E6B1E">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rPr>
      </w:pPr>
      <w:r w:rsidRPr="00356A01">
        <w:rPr>
          <w:rFonts w:ascii="Times New Roman" w:eastAsia="Times New Roman" w:hAnsi="Times New Roman" w:cs="Times New Roman"/>
          <w:color w:val="000000"/>
        </w:rPr>
        <w:t>Экспоненциалды тегістеуде ең тиімді параметр α = 0.8 болды;</w:t>
      </w:r>
    </w:p>
    <w:p w14:paraId="0486E100" w14:textId="77777777" w:rsidR="0013416C" w:rsidRPr="00356A01" w:rsidRDefault="00890EAD" w:rsidP="003E6B1E">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rPr>
      </w:pPr>
      <w:r w:rsidRPr="00356A01">
        <w:rPr>
          <w:rFonts w:ascii="Times New Roman" w:eastAsia="Times New Roman" w:hAnsi="Times New Roman" w:cs="Times New Roman"/>
          <w:color w:val="000000"/>
        </w:rPr>
        <w:t>Сырғымалы орташа әдісте h = 3 ең жақсы нәтиже көрсетті;</w:t>
      </w:r>
    </w:p>
    <w:p w14:paraId="2ED857EF" w14:textId="77777777" w:rsidR="00EA6B30" w:rsidRDefault="00890EAD" w:rsidP="003E6B1E">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lang w:val="en-US"/>
        </w:rPr>
      </w:pPr>
      <w:r w:rsidRPr="00356A01">
        <w:rPr>
          <w:rFonts w:ascii="Times New Roman" w:eastAsia="Times New Roman" w:hAnsi="Times New Roman" w:cs="Times New Roman"/>
          <w:color w:val="000000"/>
        </w:rPr>
        <w:t>2025 жылға су деңгейінің болжамдық мәні шамамен 1400 деңгейінде анықталды.Ұсынылған модель гидрологиялық көрсеткіштерді қысқа мерзімді болжауда тиімді екенін көрсетті және табиғи су жүйелерін мониторингтеуде қолдануға болады.</w:t>
      </w:r>
    </w:p>
    <w:p w14:paraId="08C2346D" w14:textId="7D93EC2C" w:rsidR="0013416C" w:rsidRPr="00EA6B30" w:rsidRDefault="00890EAD" w:rsidP="003E6B1E">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rPr>
      </w:pPr>
      <w:r w:rsidRPr="00F07E5B">
        <w:rPr>
          <w:rFonts w:ascii="Times New Roman" w:hAnsi="Times New Roman" w:cs="Times New Roman"/>
        </w:rPr>
        <w:t>Әдебиет</w:t>
      </w:r>
    </w:p>
    <w:p w14:paraId="1D61EEA6" w14:textId="77777777" w:rsidR="0013416C" w:rsidRPr="00F07E5B" w:rsidRDefault="00890EAD" w:rsidP="00F07E5B">
      <w:pPr>
        <w:pStyle w:val="aa"/>
        <w:numPr>
          <w:ilvl w:val="0"/>
          <w:numId w:val="9"/>
        </w:numPr>
        <w:spacing w:after="0" w:line="240" w:lineRule="auto"/>
        <w:ind w:left="0" w:firstLine="709"/>
        <w:jc w:val="both"/>
        <w:rPr>
          <w:rFonts w:ascii="Times New Roman" w:hAnsi="Times New Roman" w:cs="Times New Roman"/>
        </w:rPr>
      </w:pPr>
      <w:r w:rsidRPr="00F07E5B">
        <w:rPr>
          <w:rFonts w:ascii="Times New Roman" w:hAnsi="Times New Roman" w:cs="Times New Roman"/>
        </w:rPr>
        <w:t xml:space="preserve">Ramcharan A., Hengl T., Nauman T. Et al. Soil property and class mapping using machine learning and environmental data (SoilGrids)[Топырақ қасиеттерін және кластарынмашиналық оқытуды және экологиялық деректерді пайдалана отырып картаға түсіру] // Geoderma. – 2017. Интернет көзі:  </w:t>
      </w:r>
      <w:hyperlink r:id="rId12">
        <w:r w:rsidRPr="00F07E5B">
          <w:rPr>
            <w:rFonts w:ascii="Times New Roman" w:hAnsi="Times New Roman" w:cs="Times New Roman"/>
          </w:rPr>
          <w:t>https://acsess.onlinelibrary.wiley.com/doi/full/10.2136/sssaj2017.04.0122</w:t>
        </w:r>
      </w:hyperlink>
    </w:p>
    <w:p w14:paraId="510D20DC" w14:textId="1913C513" w:rsidR="0013416C" w:rsidRPr="00F07E5B" w:rsidRDefault="00890EAD" w:rsidP="00F07E5B">
      <w:pPr>
        <w:pStyle w:val="aa"/>
        <w:numPr>
          <w:ilvl w:val="0"/>
          <w:numId w:val="9"/>
        </w:numPr>
        <w:spacing w:after="0" w:line="240" w:lineRule="auto"/>
        <w:ind w:left="0" w:firstLine="709"/>
        <w:jc w:val="both"/>
        <w:rPr>
          <w:rFonts w:ascii="Times New Roman" w:hAnsi="Times New Roman" w:cs="Times New Roman"/>
        </w:rPr>
      </w:pPr>
      <w:r w:rsidRPr="00F07E5B">
        <w:rPr>
          <w:rFonts w:ascii="Times New Roman" w:hAnsi="Times New Roman" w:cs="Times New Roman"/>
        </w:rPr>
        <w:t xml:space="preserve">Экспоненциальное сглаживание. Интернет көзі: </w:t>
      </w:r>
      <w:hyperlink r:id="rId13">
        <w:r w:rsidRPr="00F07E5B">
          <w:rPr>
            <w:rFonts w:ascii="Times New Roman" w:hAnsi="Times New Roman" w:cs="Times New Roman"/>
          </w:rPr>
          <w:t>https://help.fsight.ru/ru/mergedProjects/lib/02_time_series_analysis/uimodelling_expsmooth.htm</w:t>
        </w:r>
      </w:hyperlink>
    </w:p>
    <w:p w14:paraId="7FB2677E" w14:textId="77777777" w:rsidR="0013416C" w:rsidRPr="00F07E5B" w:rsidRDefault="00890EAD" w:rsidP="00F07E5B">
      <w:pPr>
        <w:pStyle w:val="aa"/>
        <w:numPr>
          <w:ilvl w:val="0"/>
          <w:numId w:val="9"/>
        </w:numPr>
        <w:spacing w:after="0" w:line="240" w:lineRule="auto"/>
        <w:ind w:left="0" w:firstLine="709"/>
        <w:jc w:val="both"/>
        <w:rPr>
          <w:rFonts w:ascii="Times New Roman" w:hAnsi="Times New Roman" w:cs="Times New Roman"/>
        </w:rPr>
      </w:pPr>
      <w:r w:rsidRPr="00F07E5B">
        <w:rPr>
          <w:rFonts w:ascii="Times New Roman" w:hAnsi="Times New Roman" w:cs="Times New Roman"/>
        </w:rPr>
        <w:t xml:space="preserve">Болжау кезінде жылжымалы орташа әдісті қолдану. Интернет көзі: </w:t>
      </w:r>
      <w:hyperlink r:id="rId14">
        <w:r w:rsidRPr="00F07E5B">
          <w:rPr>
            <w:rFonts w:ascii="Times New Roman" w:hAnsi="Times New Roman" w:cs="Times New Roman"/>
          </w:rPr>
          <w:t>https://intuit.ru/studies/courses/3659/901/lecture/32721</w:t>
        </w:r>
      </w:hyperlink>
      <w:r w:rsidRPr="00F07E5B">
        <w:rPr>
          <w:rFonts w:ascii="Times New Roman" w:hAnsi="Times New Roman" w:cs="Times New Roman"/>
        </w:rPr>
        <w:t>.</w:t>
      </w:r>
    </w:p>
    <w:p w14:paraId="7A39493A" w14:textId="77777777" w:rsidR="0013416C" w:rsidRPr="00F07E5B" w:rsidRDefault="00890EAD" w:rsidP="00F07E5B">
      <w:pPr>
        <w:pStyle w:val="aa"/>
        <w:numPr>
          <w:ilvl w:val="0"/>
          <w:numId w:val="9"/>
        </w:numPr>
        <w:spacing w:after="0" w:line="240" w:lineRule="auto"/>
        <w:ind w:left="0" w:firstLine="709"/>
        <w:jc w:val="both"/>
        <w:rPr>
          <w:rFonts w:ascii="Times New Roman" w:hAnsi="Times New Roman" w:cs="Times New Roman"/>
        </w:rPr>
      </w:pPr>
      <w:r w:rsidRPr="00F07E5B">
        <w:rPr>
          <w:rFonts w:ascii="Times New Roman" w:hAnsi="Times New Roman" w:cs="Times New Roman"/>
        </w:rPr>
        <w:t xml:space="preserve">Арифметикалық жылжымалы орташа мән. Интернет көзі: </w:t>
      </w:r>
      <w:hyperlink r:id="rId15">
        <w:r w:rsidRPr="00F07E5B">
          <w:rPr>
            <w:rFonts w:ascii="Times New Roman" w:hAnsi="Times New Roman" w:cs="Times New Roman"/>
          </w:rPr>
          <w:t>https://prog-cpp.ru/moving-average/</w:t>
        </w:r>
      </w:hyperlink>
    </w:p>
    <w:p w14:paraId="02BB2B0A" w14:textId="77777777" w:rsidR="0013416C" w:rsidRPr="00F07E5B" w:rsidRDefault="00890EAD" w:rsidP="00F07E5B">
      <w:pPr>
        <w:pStyle w:val="aa"/>
        <w:numPr>
          <w:ilvl w:val="0"/>
          <w:numId w:val="9"/>
        </w:numPr>
        <w:spacing w:after="0" w:line="240" w:lineRule="auto"/>
        <w:ind w:left="0" w:firstLine="709"/>
        <w:jc w:val="both"/>
        <w:rPr>
          <w:rFonts w:ascii="Times New Roman" w:hAnsi="Times New Roman" w:cs="Times New Roman"/>
        </w:rPr>
      </w:pPr>
      <w:r w:rsidRPr="00F07E5B">
        <w:rPr>
          <w:rFonts w:ascii="Times New Roman" w:hAnsi="Times New Roman" w:cs="Times New Roman"/>
        </w:rPr>
        <w:t xml:space="preserve">Автокорреляциялық функция (Autocorrelation function). Интернет көзі: </w:t>
      </w:r>
      <w:hyperlink r:id="rId16">
        <w:r w:rsidRPr="00F07E5B">
          <w:rPr>
            <w:rFonts w:ascii="Times New Roman" w:hAnsi="Times New Roman" w:cs="Times New Roman"/>
          </w:rPr>
          <w:t>https://wiki.loginom.ru/articles/acf.html</w:t>
        </w:r>
      </w:hyperlink>
    </w:p>
    <w:p w14:paraId="70DEAC1B" w14:textId="1477171F" w:rsidR="0013416C" w:rsidRPr="00EA6B30" w:rsidRDefault="00890EAD" w:rsidP="00EA6B30">
      <w:pPr>
        <w:pStyle w:val="aa"/>
        <w:numPr>
          <w:ilvl w:val="0"/>
          <w:numId w:val="9"/>
        </w:numPr>
        <w:spacing w:after="0" w:line="240" w:lineRule="auto"/>
        <w:ind w:left="0" w:firstLine="709"/>
        <w:rPr>
          <w:rFonts w:ascii="Times New Roman" w:hAnsi="Times New Roman" w:cs="Times New Roman"/>
        </w:rPr>
      </w:pPr>
      <w:r w:rsidRPr="00F07E5B">
        <w:rPr>
          <w:rFonts w:ascii="Times New Roman" w:hAnsi="Times New Roman" w:cs="Times New Roman"/>
        </w:rPr>
        <w:t xml:space="preserve">Автокорреляциялық функция. Интернет көзі: </w:t>
      </w:r>
      <w:hyperlink r:id="rId17">
        <w:r w:rsidRPr="00F07E5B">
          <w:rPr>
            <w:rFonts w:ascii="Times New Roman" w:hAnsi="Times New Roman" w:cs="Times New Roman"/>
          </w:rPr>
          <w:t>http://www.machinelearning.ru/wiki/index.php?title=Автокорреляционная_функция</w:t>
        </w:r>
      </w:hyperlink>
      <w:r w:rsidRPr="00F07E5B">
        <w:rPr>
          <w:rFonts w:ascii="Times New Roman" w:hAnsi="Times New Roman" w:cs="Times New Roman"/>
        </w:rPr>
        <w:t>.</w:t>
      </w:r>
    </w:p>
    <w:p w14:paraId="4E425F25" w14:textId="37BEC978" w:rsidR="0013416C" w:rsidRPr="00EA6B30" w:rsidRDefault="00890EAD" w:rsidP="00EA6B30">
      <w:pPr>
        <w:pBdr>
          <w:top w:val="nil"/>
          <w:left w:val="nil"/>
          <w:bottom w:val="nil"/>
          <w:right w:val="nil"/>
          <w:between w:val="nil"/>
        </w:pBdr>
        <w:spacing w:after="0" w:line="240" w:lineRule="auto"/>
        <w:ind w:firstLine="709"/>
        <w:rPr>
          <w:rFonts w:ascii="Times New Roman" w:eastAsia="Times New Roman" w:hAnsi="Times New Roman" w:cs="Times New Roman"/>
          <w:b/>
          <w:bCs/>
          <w:color w:val="000000"/>
          <w:lang w:val="en-US"/>
        </w:rPr>
      </w:pPr>
      <w:r w:rsidRPr="00356A01">
        <w:rPr>
          <w:rFonts w:ascii="Times New Roman" w:eastAsia="Times New Roman" w:hAnsi="Times New Roman" w:cs="Times New Roman"/>
          <w:b/>
          <w:bCs/>
          <w:color w:val="000000"/>
        </w:rPr>
        <w:t>АВТОРЛАР АНКЕТАСЫ</w:t>
      </w:r>
    </w:p>
    <w:tbl>
      <w:tblPr>
        <w:tblStyle w:val="a9"/>
        <w:tblW w:w="8624" w:type="dxa"/>
        <w:tblInd w:w="6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08"/>
        <w:gridCol w:w="2877"/>
        <w:gridCol w:w="2839"/>
      </w:tblGrid>
      <w:tr w:rsidR="0013416C" w:rsidRPr="00356A01" w14:paraId="586DE8B7" w14:textId="77777777">
        <w:tc>
          <w:tcPr>
            <w:tcW w:w="2908" w:type="dxa"/>
          </w:tcPr>
          <w:p w14:paraId="6348FB63" w14:textId="77777777" w:rsidR="0013416C" w:rsidRPr="00356A01" w:rsidRDefault="00890EAD" w:rsidP="00F07E5B">
            <w:pPr>
              <w:rPr>
                <w:rFonts w:ascii="Times New Roman" w:hAnsi="Times New Roman" w:cs="Times New Roman"/>
              </w:rPr>
            </w:pPr>
            <w:r w:rsidRPr="00356A01">
              <w:rPr>
                <w:rFonts w:ascii="Times New Roman" w:eastAsia="Times New Roman" w:hAnsi="Times New Roman" w:cs="Times New Roman"/>
                <w:b/>
                <w:bCs/>
              </w:rPr>
              <w:t>Авторлар анкетасы</w:t>
            </w:r>
          </w:p>
        </w:tc>
        <w:tc>
          <w:tcPr>
            <w:tcW w:w="2877" w:type="dxa"/>
          </w:tcPr>
          <w:p w14:paraId="01E0E2DB" w14:textId="77777777" w:rsidR="0013416C" w:rsidRPr="00356A01" w:rsidRDefault="00890EAD" w:rsidP="00F07E5B">
            <w:pPr>
              <w:rPr>
                <w:rFonts w:ascii="Times New Roman" w:hAnsi="Times New Roman" w:cs="Times New Roman"/>
              </w:rPr>
            </w:pPr>
            <w:r w:rsidRPr="00356A01">
              <w:rPr>
                <w:rFonts w:ascii="Times New Roman" w:eastAsia="Times New Roman" w:hAnsi="Times New Roman" w:cs="Times New Roman"/>
                <w:b/>
                <w:bCs/>
              </w:rPr>
              <w:t>Автор 1</w:t>
            </w:r>
          </w:p>
        </w:tc>
        <w:tc>
          <w:tcPr>
            <w:tcW w:w="2839" w:type="dxa"/>
          </w:tcPr>
          <w:p w14:paraId="2B6B8F87" w14:textId="77777777" w:rsidR="0013416C" w:rsidRPr="00356A01" w:rsidRDefault="00890EAD" w:rsidP="00F07E5B">
            <w:pPr>
              <w:rPr>
                <w:rFonts w:ascii="Times New Roman" w:hAnsi="Times New Roman" w:cs="Times New Roman"/>
              </w:rPr>
            </w:pPr>
            <w:r w:rsidRPr="00356A01">
              <w:rPr>
                <w:rFonts w:ascii="Times New Roman" w:eastAsia="Times New Roman" w:hAnsi="Times New Roman" w:cs="Times New Roman"/>
                <w:b/>
                <w:bCs/>
              </w:rPr>
              <w:t>Автор 2</w:t>
            </w:r>
          </w:p>
        </w:tc>
      </w:tr>
      <w:tr w:rsidR="0013416C" w:rsidRPr="00356A01" w14:paraId="63BAE0F3" w14:textId="77777777">
        <w:tc>
          <w:tcPr>
            <w:tcW w:w="2908" w:type="dxa"/>
          </w:tcPr>
          <w:p w14:paraId="0B858794" w14:textId="77777777" w:rsidR="0013416C" w:rsidRPr="00356A01" w:rsidRDefault="00890EAD" w:rsidP="00F07E5B">
            <w:pPr>
              <w:rPr>
                <w:rFonts w:ascii="Times New Roman" w:hAnsi="Times New Roman" w:cs="Times New Roman"/>
              </w:rPr>
            </w:pPr>
            <w:r w:rsidRPr="00356A01">
              <w:rPr>
                <w:rFonts w:ascii="Times New Roman" w:eastAsia="Times New Roman" w:hAnsi="Times New Roman" w:cs="Times New Roman"/>
                <w:b/>
                <w:bCs/>
              </w:rPr>
              <w:t>Автордың тегі, аты, әкесінің аты (толық)</w:t>
            </w:r>
          </w:p>
        </w:tc>
        <w:tc>
          <w:tcPr>
            <w:tcW w:w="2877" w:type="dxa"/>
          </w:tcPr>
          <w:p w14:paraId="1CAEFD1A" w14:textId="77777777" w:rsidR="0013416C" w:rsidRPr="00356A01" w:rsidRDefault="00890EAD" w:rsidP="00F07E5B">
            <w:pPr>
              <w:rPr>
                <w:rFonts w:ascii="Times New Roman" w:hAnsi="Times New Roman" w:cs="Times New Roman"/>
              </w:rPr>
            </w:pPr>
            <w:r w:rsidRPr="00356A01">
              <w:rPr>
                <w:rFonts w:ascii="Times New Roman" w:eastAsia="Times New Roman" w:hAnsi="Times New Roman" w:cs="Times New Roman"/>
              </w:rPr>
              <w:t>Узденбаев Жанбай Шуйншалиевич</w:t>
            </w:r>
          </w:p>
        </w:tc>
        <w:tc>
          <w:tcPr>
            <w:tcW w:w="2839" w:type="dxa"/>
          </w:tcPr>
          <w:p w14:paraId="00309B1A" w14:textId="77777777" w:rsidR="0013416C" w:rsidRPr="00356A01" w:rsidRDefault="00890EAD" w:rsidP="00F07E5B">
            <w:pPr>
              <w:rPr>
                <w:rFonts w:ascii="Times New Roman" w:eastAsia="Times New Roman" w:hAnsi="Times New Roman" w:cs="Times New Roman"/>
              </w:rPr>
            </w:pPr>
            <w:r w:rsidRPr="00356A01">
              <w:rPr>
                <w:rFonts w:ascii="Times New Roman" w:eastAsia="Times New Roman" w:hAnsi="Times New Roman" w:cs="Times New Roman"/>
              </w:rPr>
              <w:t>Жасұлан Мөлдір Қытайбекқызы</w:t>
            </w:r>
          </w:p>
        </w:tc>
      </w:tr>
      <w:tr w:rsidR="0013416C" w:rsidRPr="00356A01" w14:paraId="7FD763F3" w14:textId="77777777">
        <w:tc>
          <w:tcPr>
            <w:tcW w:w="2908" w:type="dxa"/>
          </w:tcPr>
          <w:p w14:paraId="364D77BA" w14:textId="184164C2" w:rsidR="0013416C" w:rsidRPr="00356A01" w:rsidRDefault="00890EAD" w:rsidP="00F07E5B">
            <w:pPr>
              <w:rPr>
                <w:rFonts w:ascii="Times New Roman" w:hAnsi="Times New Roman" w:cs="Times New Roman"/>
              </w:rPr>
            </w:pPr>
            <w:r w:rsidRPr="00356A01">
              <w:rPr>
                <w:rFonts w:ascii="Times New Roman" w:hAnsi="Times New Roman" w:cs="Times New Roman"/>
                <w:b/>
                <w:bCs/>
              </w:rPr>
              <w:t>Қала</w:t>
            </w:r>
          </w:p>
        </w:tc>
        <w:tc>
          <w:tcPr>
            <w:tcW w:w="2877" w:type="dxa"/>
          </w:tcPr>
          <w:p w14:paraId="1F1CC810" w14:textId="1FC315D5" w:rsidR="0013416C" w:rsidRPr="00F07E5B" w:rsidRDefault="00890EAD" w:rsidP="00F07E5B">
            <w:pPr>
              <w:rPr>
                <w:rFonts w:ascii="Times New Roman" w:eastAsia="Times New Roman" w:hAnsi="Times New Roman" w:cs="Times New Roman"/>
              </w:rPr>
            </w:pPr>
            <w:r w:rsidRPr="00356A01">
              <w:rPr>
                <w:rFonts w:ascii="Times New Roman" w:eastAsia="Times New Roman" w:hAnsi="Times New Roman" w:cs="Times New Roman"/>
              </w:rPr>
              <w:t>Талдықорған</w:t>
            </w:r>
          </w:p>
        </w:tc>
        <w:tc>
          <w:tcPr>
            <w:tcW w:w="2839" w:type="dxa"/>
          </w:tcPr>
          <w:p w14:paraId="153726C7" w14:textId="1A295E6E" w:rsidR="0013416C" w:rsidRPr="00356A01" w:rsidRDefault="00890EAD" w:rsidP="00F07E5B">
            <w:pPr>
              <w:rPr>
                <w:rFonts w:ascii="Times New Roman" w:hAnsi="Times New Roman" w:cs="Times New Roman"/>
              </w:rPr>
            </w:pPr>
            <w:r w:rsidRPr="00356A01">
              <w:rPr>
                <w:rFonts w:ascii="Times New Roman" w:eastAsia="Times New Roman" w:hAnsi="Times New Roman" w:cs="Times New Roman"/>
              </w:rPr>
              <w:t>Талдықорған</w:t>
            </w:r>
          </w:p>
        </w:tc>
      </w:tr>
      <w:tr w:rsidR="0013416C" w:rsidRPr="00356A01" w14:paraId="1EFA44D9" w14:textId="77777777">
        <w:tc>
          <w:tcPr>
            <w:tcW w:w="2908" w:type="dxa"/>
          </w:tcPr>
          <w:p w14:paraId="13221C16" w14:textId="1F7CE2B3" w:rsidR="0013416C" w:rsidRPr="00F07E5B" w:rsidRDefault="00890EAD" w:rsidP="00F07E5B">
            <w:pPr>
              <w:rPr>
                <w:rFonts w:ascii="Times New Roman" w:eastAsia="Times New Roman" w:hAnsi="Times New Roman" w:cs="Times New Roman"/>
              </w:rPr>
            </w:pPr>
            <w:r w:rsidRPr="00356A01">
              <w:rPr>
                <w:rFonts w:ascii="Times New Roman" w:hAnsi="Times New Roman" w:cs="Times New Roman"/>
                <w:b/>
                <w:bCs/>
              </w:rPr>
              <w:t>Жұмыс немесе оқу орны (толық атауы)</w:t>
            </w:r>
          </w:p>
        </w:tc>
        <w:tc>
          <w:tcPr>
            <w:tcW w:w="2877" w:type="dxa"/>
          </w:tcPr>
          <w:p w14:paraId="69368103" w14:textId="1511B855" w:rsidR="0013416C" w:rsidRPr="00356A01" w:rsidRDefault="00890EAD" w:rsidP="00F07E5B">
            <w:pPr>
              <w:rPr>
                <w:rFonts w:ascii="Times New Roman" w:hAnsi="Times New Roman" w:cs="Times New Roman"/>
              </w:rPr>
            </w:pPr>
            <w:r w:rsidRPr="00356A01">
              <w:rPr>
                <w:rFonts w:ascii="Times New Roman" w:eastAsia="Times New Roman" w:hAnsi="Times New Roman" w:cs="Times New Roman"/>
              </w:rPr>
              <w:t>І. Жансүгіров атындағы Жетісу университеті</w:t>
            </w:r>
          </w:p>
        </w:tc>
        <w:tc>
          <w:tcPr>
            <w:tcW w:w="2839" w:type="dxa"/>
          </w:tcPr>
          <w:p w14:paraId="04071697" w14:textId="63D95D68" w:rsidR="0013416C" w:rsidRPr="00356A01" w:rsidRDefault="00890EAD" w:rsidP="00F07E5B">
            <w:pPr>
              <w:rPr>
                <w:rFonts w:ascii="Times New Roman" w:hAnsi="Times New Roman" w:cs="Times New Roman"/>
              </w:rPr>
            </w:pPr>
            <w:r w:rsidRPr="00356A01">
              <w:rPr>
                <w:rFonts w:ascii="Times New Roman" w:eastAsia="Times New Roman" w:hAnsi="Times New Roman" w:cs="Times New Roman"/>
              </w:rPr>
              <w:t>І. Жансүгіров атындағы Жетісу университеті</w:t>
            </w:r>
          </w:p>
        </w:tc>
      </w:tr>
      <w:tr w:rsidR="0013416C" w:rsidRPr="00356A01" w14:paraId="3D6435F3" w14:textId="77777777">
        <w:tc>
          <w:tcPr>
            <w:tcW w:w="2908" w:type="dxa"/>
          </w:tcPr>
          <w:p w14:paraId="022FEFD5" w14:textId="77777777" w:rsidR="0013416C" w:rsidRPr="00356A01" w:rsidRDefault="00890EAD" w:rsidP="00F07E5B">
            <w:pPr>
              <w:rPr>
                <w:rFonts w:ascii="Times New Roman" w:eastAsia="Times New Roman" w:hAnsi="Times New Roman" w:cs="Times New Roman"/>
              </w:rPr>
            </w:pPr>
            <w:r w:rsidRPr="00356A01">
              <w:rPr>
                <w:rFonts w:ascii="Times New Roman" w:hAnsi="Times New Roman" w:cs="Times New Roman"/>
                <w:b/>
                <w:bCs/>
              </w:rPr>
              <w:t>Лауазымы немесе курсы (кафедра/бөлім көрсетумен)</w:t>
            </w:r>
          </w:p>
          <w:p w14:paraId="04107E4C" w14:textId="77777777" w:rsidR="0013416C" w:rsidRPr="00356A01" w:rsidRDefault="0013416C" w:rsidP="00F07E5B">
            <w:pPr>
              <w:rPr>
                <w:rFonts w:ascii="Times New Roman" w:hAnsi="Times New Roman" w:cs="Times New Roman"/>
              </w:rPr>
            </w:pPr>
          </w:p>
        </w:tc>
        <w:tc>
          <w:tcPr>
            <w:tcW w:w="2877" w:type="dxa"/>
          </w:tcPr>
          <w:p w14:paraId="65DA61AA" w14:textId="674D6732" w:rsidR="0013416C" w:rsidRPr="00F07E5B" w:rsidRDefault="00890EAD" w:rsidP="00F07E5B">
            <w:pPr>
              <w:rPr>
                <w:rFonts w:ascii="Times New Roman" w:eastAsia="Times New Roman" w:hAnsi="Times New Roman" w:cs="Times New Roman"/>
              </w:rPr>
            </w:pPr>
            <w:r w:rsidRPr="00356A01">
              <w:rPr>
                <w:rFonts w:ascii="Times New Roman" w:eastAsia="Times New Roman" w:hAnsi="Times New Roman" w:cs="Times New Roman"/>
              </w:rPr>
              <w:t>«Ақпараттық технологиялар» кафедрасының оқытушысы</w:t>
            </w:r>
          </w:p>
        </w:tc>
        <w:tc>
          <w:tcPr>
            <w:tcW w:w="2839" w:type="dxa"/>
          </w:tcPr>
          <w:p w14:paraId="05E1AADB" w14:textId="77777777" w:rsidR="0013416C" w:rsidRPr="00356A01" w:rsidRDefault="00890EAD" w:rsidP="00F07E5B">
            <w:pPr>
              <w:rPr>
                <w:rFonts w:ascii="Times New Roman" w:hAnsi="Times New Roman" w:cs="Times New Roman"/>
              </w:rPr>
            </w:pPr>
            <w:r w:rsidRPr="00356A01">
              <w:rPr>
                <w:rFonts w:ascii="Times New Roman" w:eastAsia="Times New Roman" w:hAnsi="Times New Roman" w:cs="Times New Roman"/>
              </w:rPr>
              <w:t>«Ақпараттық технологиялар» кафедрасының 2- курс студентті</w:t>
            </w:r>
          </w:p>
        </w:tc>
      </w:tr>
      <w:tr w:rsidR="0013416C" w:rsidRPr="00356A01" w14:paraId="6D66BDAA" w14:textId="77777777">
        <w:tc>
          <w:tcPr>
            <w:tcW w:w="2908" w:type="dxa"/>
          </w:tcPr>
          <w:p w14:paraId="4876936D" w14:textId="77777777" w:rsidR="0013416C" w:rsidRPr="00356A01" w:rsidRDefault="00890EAD" w:rsidP="00F07E5B">
            <w:pPr>
              <w:rPr>
                <w:rFonts w:ascii="Times New Roman" w:eastAsia="Times New Roman" w:hAnsi="Times New Roman" w:cs="Times New Roman"/>
              </w:rPr>
            </w:pPr>
            <w:r w:rsidRPr="00356A01">
              <w:rPr>
                <w:rFonts w:ascii="Times New Roman" w:hAnsi="Times New Roman" w:cs="Times New Roman"/>
                <w:b/>
                <w:bCs/>
              </w:rPr>
              <w:lastRenderedPageBreak/>
              <w:t>Ғылыми дәрежесі, ғылыми атағы (болған жағдайда)</w:t>
            </w:r>
          </w:p>
          <w:p w14:paraId="0802A8DF" w14:textId="77777777" w:rsidR="0013416C" w:rsidRPr="00356A01" w:rsidRDefault="0013416C" w:rsidP="00F07E5B">
            <w:pPr>
              <w:rPr>
                <w:rFonts w:ascii="Times New Roman" w:hAnsi="Times New Roman" w:cs="Times New Roman"/>
              </w:rPr>
            </w:pPr>
          </w:p>
        </w:tc>
        <w:tc>
          <w:tcPr>
            <w:tcW w:w="2877" w:type="dxa"/>
          </w:tcPr>
          <w:p w14:paraId="6915388B" w14:textId="77777777" w:rsidR="0013416C" w:rsidRPr="00356A01" w:rsidRDefault="00890EAD" w:rsidP="00F07E5B">
            <w:pPr>
              <w:rPr>
                <w:rFonts w:ascii="Times New Roman" w:hAnsi="Times New Roman" w:cs="Times New Roman"/>
              </w:rPr>
            </w:pPr>
            <w:r w:rsidRPr="00356A01">
              <w:rPr>
                <w:rFonts w:ascii="Times New Roman" w:eastAsia="Times New Roman" w:hAnsi="Times New Roman" w:cs="Times New Roman"/>
              </w:rPr>
              <w:t>т.ғ.к. (техника ғылымдарының кандидаты)</w:t>
            </w:r>
          </w:p>
        </w:tc>
        <w:tc>
          <w:tcPr>
            <w:tcW w:w="2839" w:type="dxa"/>
          </w:tcPr>
          <w:p w14:paraId="6E271BE9" w14:textId="77777777" w:rsidR="0013416C" w:rsidRPr="00356A01" w:rsidRDefault="00890EAD" w:rsidP="00F07E5B">
            <w:pPr>
              <w:rPr>
                <w:rFonts w:ascii="Times New Roman" w:hAnsi="Times New Roman" w:cs="Times New Roman"/>
              </w:rPr>
            </w:pPr>
            <w:r w:rsidRPr="00356A01">
              <w:rPr>
                <w:rFonts w:ascii="Times New Roman" w:hAnsi="Times New Roman" w:cs="Times New Roman"/>
              </w:rPr>
              <w:t>______</w:t>
            </w:r>
          </w:p>
        </w:tc>
      </w:tr>
      <w:tr w:rsidR="0013416C" w:rsidRPr="00356A01" w14:paraId="44E02E32" w14:textId="77777777">
        <w:tc>
          <w:tcPr>
            <w:tcW w:w="2908" w:type="dxa"/>
          </w:tcPr>
          <w:p w14:paraId="18FF12D6" w14:textId="04F287B9" w:rsidR="0013416C" w:rsidRPr="00356A01" w:rsidRDefault="00890EAD" w:rsidP="00F07E5B">
            <w:pPr>
              <w:rPr>
                <w:rFonts w:ascii="Times New Roman" w:hAnsi="Times New Roman" w:cs="Times New Roman"/>
              </w:rPr>
            </w:pPr>
            <w:r w:rsidRPr="00356A01">
              <w:rPr>
                <w:rFonts w:ascii="Times New Roman" w:hAnsi="Times New Roman" w:cs="Times New Roman"/>
                <w:b/>
                <w:bCs/>
              </w:rPr>
              <w:t>Жарияланым туралы сертификат қажет пе</w:t>
            </w:r>
          </w:p>
        </w:tc>
        <w:tc>
          <w:tcPr>
            <w:tcW w:w="2877" w:type="dxa"/>
          </w:tcPr>
          <w:p w14:paraId="0C824A20" w14:textId="77777777" w:rsidR="0013416C" w:rsidRPr="00356A01" w:rsidRDefault="00890EAD" w:rsidP="00F07E5B">
            <w:pPr>
              <w:rPr>
                <w:rFonts w:ascii="Times New Roman" w:eastAsia="Times New Roman" w:hAnsi="Times New Roman" w:cs="Times New Roman"/>
              </w:rPr>
            </w:pPr>
            <w:r w:rsidRPr="00356A01">
              <w:rPr>
                <w:rFonts w:ascii="Times New Roman" w:eastAsia="Times New Roman" w:hAnsi="Times New Roman" w:cs="Times New Roman"/>
              </w:rPr>
              <w:t>иә</w:t>
            </w:r>
          </w:p>
          <w:p w14:paraId="7D6271CE" w14:textId="77777777" w:rsidR="0013416C" w:rsidRPr="00356A01" w:rsidRDefault="0013416C" w:rsidP="00F07E5B">
            <w:pPr>
              <w:rPr>
                <w:rFonts w:ascii="Times New Roman" w:hAnsi="Times New Roman" w:cs="Times New Roman"/>
              </w:rPr>
            </w:pPr>
          </w:p>
        </w:tc>
        <w:tc>
          <w:tcPr>
            <w:tcW w:w="2839" w:type="dxa"/>
          </w:tcPr>
          <w:p w14:paraId="44B4F747" w14:textId="77777777" w:rsidR="0013416C" w:rsidRPr="00356A01" w:rsidRDefault="00890EAD" w:rsidP="00F07E5B">
            <w:pPr>
              <w:rPr>
                <w:rFonts w:ascii="Times New Roman" w:eastAsia="Times New Roman" w:hAnsi="Times New Roman" w:cs="Times New Roman"/>
              </w:rPr>
            </w:pPr>
            <w:r w:rsidRPr="00356A01">
              <w:rPr>
                <w:rFonts w:ascii="Times New Roman" w:eastAsia="Times New Roman" w:hAnsi="Times New Roman" w:cs="Times New Roman"/>
              </w:rPr>
              <w:t>иә</w:t>
            </w:r>
          </w:p>
          <w:p w14:paraId="6D7F39FA" w14:textId="77777777" w:rsidR="0013416C" w:rsidRPr="00356A01" w:rsidRDefault="0013416C" w:rsidP="00F07E5B">
            <w:pPr>
              <w:rPr>
                <w:rFonts w:ascii="Times New Roman" w:hAnsi="Times New Roman" w:cs="Times New Roman"/>
              </w:rPr>
            </w:pPr>
          </w:p>
        </w:tc>
      </w:tr>
      <w:tr w:rsidR="0013416C" w:rsidRPr="00356A01" w14:paraId="21F3F950" w14:textId="77777777">
        <w:tc>
          <w:tcPr>
            <w:tcW w:w="2908" w:type="dxa"/>
          </w:tcPr>
          <w:p w14:paraId="5ECB8A6A" w14:textId="77777777" w:rsidR="0013416C" w:rsidRPr="00356A01" w:rsidRDefault="00890EAD" w:rsidP="00F07E5B">
            <w:pPr>
              <w:rPr>
                <w:rFonts w:ascii="Times New Roman" w:hAnsi="Times New Roman" w:cs="Times New Roman"/>
              </w:rPr>
            </w:pPr>
            <w:r w:rsidRPr="00356A01">
              <w:rPr>
                <w:rFonts w:ascii="Times New Roman" w:eastAsia="Times New Roman" w:hAnsi="Times New Roman" w:cs="Times New Roman"/>
                <w:b/>
                <w:bCs/>
              </w:rPr>
              <w:t>E-mail</w:t>
            </w:r>
          </w:p>
        </w:tc>
        <w:tc>
          <w:tcPr>
            <w:tcW w:w="2877" w:type="dxa"/>
          </w:tcPr>
          <w:p w14:paraId="4189DD99" w14:textId="77777777" w:rsidR="0013416C" w:rsidRPr="00356A01" w:rsidRDefault="00890EAD" w:rsidP="00F07E5B">
            <w:pPr>
              <w:rPr>
                <w:rFonts w:ascii="Times New Roman" w:hAnsi="Times New Roman" w:cs="Times New Roman"/>
              </w:rPr>
            </w:pPr>
            <w:r w:rsidRPr="00356A01">
              <w:rPr>
                <w:rFonts w:ascii="Times New Roman" w:hAnsi="Times New Roman" w:cs="Times New Roman"/>
              </w:rPr>
              <w:t>jorajorin@mail.ru</w:t>
            </w:r>
          </w:p>
        </w:tc>
        <w:tc>
          <w:tcPr>
            <w:tcW w:w="2839" w:type="dxa"/>
          </w:tcPr>
          <w:p w14:paraId="66E2B2D8" w14:textId="24E15864" w:rsidR="0013416C" w:rsidRPr="00356A01" w:rsidRDefault="00890EAD" w:rsidP="00F07E5B">
            <w:pPr>
              <w:rPr>
                <w:rFonts w:ascii="Times New Roman" w:hAnsi="Times New Roman" w:cs="Times New Roman"/>
              </w:rPr>
            </w:pPr>
            <w:r w:rsidRPr="00356A01">
              <w:rPr>
                <w:rFonts w:ascii="Times New Roman" w:hAnsi="Times New Roman" w:cs="Times New Roman"/>
              </w:rPr>
              <w:t>moldir.zhasulan06@gmail.com</w:t>
            </w:r>
          </w:p>
        </w:tc>
      </w:tr>
      <w:tr w:rsidR="0013416C" w:rsidRPr="00356A01" w14:paraId="4571C161" w14:textId="77777777">
        <w:tc>
          <w:tcPr>
            <w:tcW w:w="2908" w:type="dxa"/>
          </w:tcPr>
          <w:p w14:paraId="27B03AAB" w14:textId="77777777" w:rsidR="0013416C" w:rsidRPr="00356A01" w:rsidRDefault="00890EAD" w:rsidP="00F07E5B">
            <w:pPr>
              <w:rPr>
                <w:rFonts w:ascii="Times New Roman" w:eastAsia="Times New Roman" w:hAnsi="Times New Roman" w:cs="Times New Roman"/>
              </w:rPr>
            </w:pPr>
            <w:r w:rsidRPr="00356A01">
              <w:rPr>
                <w:rFonts w:ascii="Times New Roman" w:eastAsia="Times New Roman" w:hAnsi="Times New Roman" w:cs="Times New Roman"/>
              </w:rPr>
              <w:t>Байланыс телефоны</w:t>
            </w:r>
          </w:p>
        </w:tc>
        <w:tc>
          <w:tcPr>
            <w:tcW w:w="2877" w:type="dxa"/>
          </w:tcPr>
          <w:p w14:paraId="44C0207A" w14:textId="0FB7C65C" w:rsidR="0013416C" w:rsidRPr="00356A01" w:rsidRDefault="00890EAD" w:rsidP="00F07E5B">
            <w:pPr>
              <w:rPr>
                <w:rFonts w:ascii="Times New Roman" w:hAnsi="Times New Roman" w:cs="Times New Roman"/>
              </w:rPr>
            </w:pPr>
            <w:r w:rsidRPr="00356A01">
              <w:rPr>
                <w:rFonts w:ascii="Times New Roman" w:hAnsi="Times New Roman" w:cs="Times New Roman"/>
              </w:rPr>
              <w:t>87767180553</w:t>
            </w:r>
          </w:p>
        </w:tc>
        <w:tc>
          <w:tcPr>
            <w:tcW w:w="2839" w:type="dxa"/>
          </w:tcPr>
          <w:p w14:paraId="19AAB86C" w14:textId="77777777" w:rsidR="0013416C" w:rsidRPr="00356A01" w:rsidRDefault="00890EAD" w:rsidP="00F07E5B">
            <w:pPr>
              <w:rPr>
                <w:rFonts w:ascii="Times New Roman" w:hAnsi="Times New Roman" w:cs="Times New Roman"/>
              </w:rPr>
            </w:pPr>
            <w:r w:rsidRPr="00356A01">
              <w:rPr>
                <w:rFonts w:ascii="Times New Roman" w:hAnsi="Times New Roman" w:cs="Times New Roman"/>
              </w:rPr>
              <w:t>+77777958211</w:t>
            </w:r>
          </w:p>
        </w:tc>
      </w:tr>
    </w:tbl>
    <w:p w14:paraId="38147E48" w14:textId="77777777" w:rsidR="0013416C" w:rsidRPr="00356A01" w:rsidRDefault="0013416C" w:rsidP="00356A01">
      <w:pPr>
        <w:spacing w:after="0" w:line="240" w:lineRule="auto"/>
        <w:ind w:left="720" w:firstLine="709"/>
        <w:rPr>
          <w:rFonts w:ascii="Times New Roman" w:hAnsi="Times New Roman" w:cs="Times New Roman"/>
        </w:rPr>
      </w:pPr>
    </w:p>
    <w:sectPr w:rsidR="0013416C" w:rsidRPr="00356A01">
      <w:pgSz w:w="11906" w:h="16838"/>
      <w:pgMar w:top="1134" w:right="850" w:bottom="1134" w:left="1701"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swiss"/>
    <w:pitch w:val="variable"/>
    <w:sig w:usb0="00000003" w:usb1="0200E0A0" w:usb2="00000000" w:usb3="00000000" w:csb0="00000001"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embedRegular r:id="rId1" w:fontKey="{916F49CB-4F2D-4B25-85B2-8E37B2E6920C}"/>
    <w:embedBold r:id="rId2" w:fontKey="{4E77BE87-A6EF-4440-9F0B-D21AB1B4FB25}"/>
    <w:embedItalic r:id="rId3" w:fontKey="{A34A3543-060B-4E0C-9D2D-250C588F71AE}"/>
  </w:font>
  <w:font w:name="Play">
    <w:altName w:val="Calibri"/>
    <w:charset w:val="00"/>
    <w:family w:val="auto"/>
    <w:pitch w:val="default"/>
  </w:font>
  <w:font w:name="Cambria Math">
    <w:panose1 w:val="02040503050406030204"/>
    <w:charset w:val="CC"/>
    <w:family w:val="roman"/>
    <w:pitch w:val="variable"/>
    <w:sig w:usb0="E00006FF" w:usb1="420024FF" w:usb2="02000000" w:usb3="00000000" w:csb0="0000019F" w:csb1="00000000"/>
    <w:embedRegular r:id="rId4" w:fontKey="{01C19327-91B1-43FE-AB51-FC5C51629B16}"/>
    <w:embedItalic r:id="rId5" w:fontKey="{7885D201-FFE0-43E8-8DE7-3B9D870EEBCA}"/>
  </w:font>
  <w:font w:name="Calibri">
    <w:panose1 w:val="020F0502020204030204"/>
    <w:charset w:val="CC"/>
    <w:family w:val="swiss"/>
    <w:pitch w:val="variable"/>
    <w:sig w:usb0="E4002EFF" w:usb1="C200247B" w:usb2="00000009" w:usb3="00000000" w:csb0="000001FF" w:csb1="00000000"/>
    <w:embedRegular r:id="rId6" w:fontKey="{13E3E124-52ED-46AE-AD92-75E1DAD524B6}"/>
  </w:font>
  <w:font w:name="Cambria">
    <w:panose1 w:val="02040503050406030204"/>
    <w:charset w:val="CC"/>
    <w:family w:val="roman"/>
    <w:pitch w:val="variable"/>
    <w:sig w:usb0="E00006FF" w:usb1="420024FF" w:usb2="02000000" w:usb3="00000000" w:csb0="0000019F" w:csb1="00000000"/>
    <w:embedRegular r:id="rId7" w:fontKey="{25154085-FD67-4DA7-84FF-B254F1FC18D8}"/>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4F65FA"/>
    <w:multiLevelType w:val="multilevel"/>
    <w:tmpl w:val="FFFFFFFF"/>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 w15:restartNumberingAfterBreak="0">
    <w:nsid w:val="0D095218"/>
    <w:multiLevelType w:val="multilevel"/>
    <w:tmpl w:val="03205F3C"/>
    <w:lvl w:ilvl="0">
      <w:start w:val="1"/>
      <w:numFmt w:val="bullet"/>
      <w:lvlText w:val="●"/>
      <w:lvlJc w:val="left"/>
      <w:pPr>
        <w:ind w:left="1637" w:hanging="360"/>
      </w:pPr>
      <w:rPr>
        <w:rFonts w:ascii="Noto Sans Symbols" w:eastAsia="Noto Sans Symbols" w:hAnsi="Noto Sans Symbols" w:cs="Noto Sans Symbols"/>
      </w:rPr>
    </w:lvl>
    <w:lvl w:ilvl="1">
      <w:start w:val="1"/>
      <w:numFmt w:val="bullet"/>
      <w:lvlText w:val="o"/>
      <w:lvlJc w:val="left"/>
      <w:pPr>
        <w:ind w:left="2357" w:hanging="360"/>
      </w:pPr>
      <w:rPr>
        <w:rFonts w:ascii="Courier New" w:eastAsia="Courier New" w:hAnsi="Courier New" w:cs="Courier New"/>
      </w:rPr>
    </w:lvl>
    <w:lvl w:ilvl="2">
      <w:start w:val="1"/>
      <w:numFmt w:val="bullet"/>
      <w:lvlText w:val=""/>
      <w:lvlJc w:val="left"/>
      <w:pPr>
        <w:ind w:left="3077" w:hanging="360"/>
      </w:pPr>
      <w:rPr>
        <w:rFonts w:ascii="Symbol" w:hAnsi="Symbol" w:hint="default"/>
      </w:rPr>
    </w:lvl>
    <w:lvl w:ilvl="3">
      <w:start w:val="1"/>
      <w:numFmt w:val="bullet"/>
      <w:lvlText w:val="●"/>
      <w:lvlJc w:val="left"/>
      <w:pPr>
        <w:ind w:left="3797" w:hanging="360"/>
      </w:pPr>
      <w:rPr>
        <w:rFonts w:ascii="Noto Sans Symbols" w:eastAsia="Noto Sans Symbols" w:hAnsi="Noto Sans Symbols" w:cs="Noto Sans Symbols"/>
      </w:rPr>
    </w:lvl>
    <w:lvl w:ilvl="4">
      <w:start w:val="1"/>
      <w:numFmt w:val="bullet"/>
      <w:lvlText w:val="o"/>
      <w:lvlJc w:val="left"/>
      <w:pPr>
        <w:ind w:left="4517" w:hanging="360"/>
      </w:pPr>
      <w:rPr>
        <w:rFonts w:ascii="Courier New" w:eastAsia="Courier New" w:hAnsi="Courier New" w:cs="Courier New"/>
      </w:rPr>
    </w:lvl>
    <w:lvl w:ilvl="5">
      <w:start w:val="1"/>
      <w:numFmt w:val="bullet"/>
      <w:lvlText w:val="▪"/>
      <w:lvlJc w:val="left"/>
      <w:pPr>
        <w:ind w:left="5237" w:hanging="360"/>
      </w:pPr>
      <w:rPr>
        <w:rFonts w:ascii="Noto Sans Symbols" w:eastAsia="Noto Sans Symbols" w:hAnsi="Noto Sans Symbols" w:cs="Noto Sans Symbols"/>
      </w:rPr>
    </w:lvl>
    <w:lvl w:ilvl="6">
      <w:start w:val="1"/>
      <w:numFmt w:val="bullet"/>
      <w:lvlText w:val="●"/>
      <w:lvlJc w:val="left"/>
      <w:pPr>
        <w:ind w:left="5957" w:hanging="360"/>
      </w:pPr>
      <w:rPr>
        <w:rFonts w:ascii="Noto Sans Symbols" w:eastAsia="Noto Sans Symbols" w:hAnsi="Noto Sans Symbols" w:cs="Noto Sans Symbols"/>
      </w:rPr>
    </w:lvl>
    <w:lvl w:ilvl="7">
      <w:start w:val="1"/>
      <w:numFmt w:val="bullet"/>
      <w:lvlText w:val="o"/>
      <w:lvlJc w:val="left"/>
      <w:pPr>
        <w:ind w:left="6677" w:hanging="360"/>
      </w:pPr>
      <w:rPr>
        <w:rFonts w:ascii="Courier New" w:eastAsia="Courier New" w:hAnsi="Courier New" w:cs="Courier New"/>
      </w:rPr>
    </w:lvl>
    <w:lvl w:ilvl="8">
      <w:start w:val="1"/>
      <w:numFmt w:val="bullet"/>
      <w:lvlText w:val="▪"/>
      <w:lvlJc w:val="left"/>
      <w:pPr>
        <w:ind w:left="7397" w:hanging="360"/>
      </w:pPr>
      <w:rPr>
        <w:rFonts w:ascii="Noto Sans Symbols" w:eastAsia="Noto Sans Symbols" w:hAnsi="Noto Sans Symbols" w:cs="Noto Sans Symbols"/>
      </w:rPr>
    </w:lvl>
  </w:abstractNum>
  <w:abstractNum w:abstractNumId="2" w15:restartNumberingAfterBreak="0">
    <w:nsid w:val="0E447489"/>
    <w:multiLevelType w:val="hybridMultilevel"/>
    <w:tmpl w:val="F95CE5FE"/>
    <w:lvl w:ilvl="0" w:tplc="20000001">
      <w:start w:val="1"/>
      <w:numFmt w:val="bullet"/>
      <w:lvlText w:val=""/>
      <w:lvlJc w:val="left"/>
      <w:pPr>
        <w:ind w:left="1434" w:hanging="360"/>
      </w:pPr>
      <w:rPr>
        <w:rFonts w:ascii="Symbol" w:hAnsi="Symbol" w:hint="default"/>
      </w:rPr>
    </w:lvl>
    <w:lvl w:ilvl="1" w:tplc="20000003" w:tentative="1">
      <w:start w:val="1"/>
      <w:numFmt w:val="bullet"/>
      <w:lvlText w:val="o"/>
      <w:lvlJc w:val="left"/>
      <w:pPr>
        <w:ind w:left="2154" w:hanging="360"/>
      </w:pPr>
      <w:rPr>
        <w:rFonts w:ascii="Courier New" w:hAnsi="Courier New" w:cs="Courier New" w:hint="default"/>
      </w:rPr>
    </w:lvl>
    <w:lvl w:ilvl="2" w:tplc="20000005" w:tentative="1">
      <w:start w:val="1"/>
      <w:numFmt w:val="bullet"/>
      <w:lvlText w:val=""/>
      <w:lvlJc w:val="left"/>
      <w:pPr>
        <w:ind w:left="2874" w:hanging="360"/>
      </w:pPr>
      <w:rPr>
        <w:rFonts w:ascii="Wingdings" w:hAnsi="Wingdings" w:hint="default"/>
      </w:rPr>
    </w:lvl>
    <w:lvl w:ilvl="3" w:tplc="20000001" w:tentative="1">
      <w:start w:val="1"/>
      <w:numFmt w:val="bullet"/>
      <w:lvlText w:val=""/>
      <w:lvlJc w:val="left"/>
      <w:pPr>
        <w:ind w:left="3594" w:hanging="360"/>
      </w:pPr>
      <w:rPr>
        <w:rFonts w:ascii="Symbol" w:hAnsi="Symbol" w:hint="default"/>
      </w:rPr>
    </w:lvl>
    <w:lvl w:ilvl="4" w:tplc="20000003" w:tentative="1">
      <w:start w:val="1"/>
      <w:numFmt w:val="bullet"/>
      <w:lvlText w:val="o"/>
      <w:lvlJc w:val="left"/>
      <w:pPr>
        <w:ind w:left="4314" w:hanging="360"/>
      </w:pPr>
      <w:rPr>
        <w:rFonts w:ascii="Courier New" w:hAnsi="Courier New" w:cs="Courier New" w:hint="default"/>
      </w:rPr>
    </w:lvl>
    <w:lvl w:ilvl="5" w:tplc="20000005" w:tentative="1">
      <w:start w:val="1"/>
      <w:numFmt w:val="bullet"/>
      <w:lvlText w:val=""/>
      <w:lvlJc w:val="left"/>
      <w:pPr>
        <w:ind w:left="5034" w:hanging="360"/>
      </w:pPr>
      <w:rPr>
        <w:rFonts w:ascii="Wingdings" w:hAnsi="Wingdings" w:hint="default"/>
      </w:rPr>
    </w:lvl>
    <w:lvl w:ilvl="6" w:tplc="20000001" w:tentative="1">
      <w:start w:val="1"/>
      <w:numFmt w:val="bullet"/>
      <w:lvlText w:val=""/>
      <w:lvlJc w:val="left"/>
      <w:pPr>
        <w:ind w:left="5754" w:hanging="360"/>
      </w:pPr>
      <w:rPr>
        <w:rFonts w:ascii="Symbol" w:hAnsi="Symbol" w:hint="default"/>
      </w:rPr>
    </w:lvl>
    <w:lvl w:ilvl="7" w:tplc="20000003" w:tentative="1">
      <w:start w:val="1"/>
      <w:numFmt w:val="bullet"/>
      <w:lvlText w:val="o"/>
      <w:lvlJc w:val="left"/>
      <w:pPr>
        <w:ind w:left="6474" w:hanging="360"/>
      </w:pPr>
      <w:rPr>
        <w:rFonts w:ascii="Courier New" w:hAnsi="Courier New" w:cs="Courier New" w:hint="default"/>
      </w:rPr>
    </w:lvl>
    <w:lvl w:ilvl="8" w:tplc="20000005" w:tentative="1">
      <w:start w:val="1"/>
      <w:numFmt w:val="bullet"/>
      <w:lvlText w:val=""/>
      <w:lvlJc w:val="left"/>
      <w:pPr>
        <w:ind w:left="7194" w:hanging="360"/>
      </w:pPr>
      <w:rPr>
        <w:rFonts w:ascii="Wingdings" w:hAnsi="Wingdings" w:hint="default"/>
      </w:rPr>
    </w:lvl>
  </w:abstractNum>
  <w:abstractNum w:abstractNumId="3" w15:restartNumberingAfterBreak="0">
    <w:nsid w:val="142A4C78"/>
    <w:multiLevelType w:val="hybridMultilevel"/>
    <w:tmpl w:val="BCBE4CF0"/>
    <w:lvl w:ilvl="0" w:tplc="20000001">
      <w:start w:val="1"/>
      <w:numFmt w:val="bullet"/>
      <w:lvlText w:val=""/>
      <w:lvlJc w:val="left"/>
      <w:pPr>
        <w:ind w:left="1320" w:hanging="360"/>
      </w:pPr>
      <w:rPr>
        <w:rFonts w:ascii="Symbol" w:hAnsi="Symbol" w:hint="default"/>
      </w:rPr>
    </w:lvl>
    <w:lvl w:ilvl="1" w:tplc="20000003" w:tentative="1">
      <w:start w:val="1"/>
      <w:numFmt w:val="bullet"/>
      <w:lvlText w:val="o"/>
      <w:lvlJc w:val="left"/>
      <w:pPr>
        <w:ind w:left="2040" w:hanging="360"/>
      </w:pPr>
      <w:rPr>
        <w:rFonts w:ascii="Courier New" w:hAnsi="Courier New" w:cs="Courier New" w:hint="default"/>
      </w:rPr>
    </w:lvl>
    <w:lvl w:ilvl="2" w:tplc="20000005" w:tentative="1">
      <w:start w:val="1"/>
      <w:numFmt w:val="bullet"/>
      <w:lvlText w:val=""/>
      <w:lvlJc w:val="left"/>
      <w:pPr>
        <w:ind w:left="2760" w:hanging="360"/>
      </w:pPr>
      <w:rPr>
        <w:rFonts w:ascii="Wingdings" w:hAnsi="Wingdings" w:hint="default"/>
      </w:rPr>
    </w:lvl>
    <w:lvl w:ilvl="3" w:tplc="20000001" w:tentative="1">
      <w:start w:val="1"/>
      <w:numFmt w:val="bullet"/>
      <w:lvlText w:val=""/>
      <w:lvlJc w:val="left"/>
      <w:pPr>
        <w:ind w:left="3480" w:hanging="360"/>
      </w:pPr>
      <w:rPr>
        <w:rFonts w:ascii="Symbol" w:hAnsi="Symbol" w:hint="default"/>
      </w:rPr>
    </w:lvl>
    <w:lvl w:ilvl="4" w:tplc="20000003" w:tentative="1">
      <w:start w:val="1"/>
      <w:numFmt w:val="bullet"/>
      <w:lvlText w:val="o"/>
      <w:lvlJc w:val="left"/>
      <w:pPr>
        <w:ind w:left="4200" w:hanging="360"/>
      </w:pPr>
      <w:rPr>
        <w:rFonts w:ascii="Courier New" w:hAnsi="Courier New" w:cs="Courier New" w:hint="default"/>
      </w:rPr>
    </w:lvl>
    <w:lvl w:ilvl="5" w:tplc="20000005" w:tentative="1">
      <w:start w:val="1"/>
      <w:numFmt w:val="bullet"/>
      <w:lvlText w:val=""/>
      <w:lvlJc w:val="left"/>
      <w:pPr>
        <w:ind w:left="4920" w:hanging="360"/>
      </w:pPr>
      <w:rPr>
        <w:rFonts w:ascii="Wingdings" w:hAnsi="Wingdings" w:hint="default"/>
      </w:rPr>
    </w:lvl>
    <w:lvl w:ilvl="6" w:tplc="20000001" w:tentative="1">
      <w:start w:val="1"/>
      <w:numFmt w:val="bullet"/>
      <w:lvlText w:val=""/>
      <w:lvlJc w:val="left"/>
      <w:pPr>
        <w:ind w:left="5640" w:hanging="360"/>
      </w:pPr>
      <w:rPr>
        <w:rFonts w:ascii="Symbol" w:hAnsi="Symbol" w:hint="default"/>
      </w:rPr>
    </w:lvl>
    <w:lvl w:ilvl="7" w:tplc="20000003" w:tentative="1">
      <w:start w:val="1"/>
      <w:numFmt w:val="bullet"/>
      <w:lvlText w:val="o"/>
      <w:lvlJc w:val="left"/>
      <w:pPr>
        <w:ind w:left="6360" w:hanging="360"/>
      </w:pPr>
      <w:rPr>
        <w:rFonts w:ascii="Courier New" w:hAnsi="Courier New" w:cs="Courier New" w:hint="default"/>
      </w:rPr>
    </w:lvl>
    <w:lvl w:ilvl="8" w:tplc="20000005" w:tentative="1">
      <w:start w:val="1"/>
      <w:numFmt w:val="bullet"/>
      <w:lvlText w:val=""/>
      <w:lvlJc w:val="left"/>
      <w:pPr>
        <w:ind w:left="7080" w:hanging="360"/>
      </w:pPr>
      <w:rPr>
        <w:rFonts w:ascii="Wingdings" w:hAnsi="Wingdings" w:hint="default"/>
      </w:rPr>
    </w:lvl>
  </w:abstractNum>
  <w:abstractNum w:abstractNumId="4" w15:restartNumberingAfterBreak="0">
    <w:nsid w:val="17356F7A"/>
    <w:multiLevelType w:val="hybridMultilevel"/>
    <w:tmpl w:val="E2567B18"/>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5" w15:restartNumberingAfterBreak="0">
    <w:nsid w:val="1BDA35F8"/>
    <w:multiLevelType w:val="multilevel"/>
    <w:tmpl w:val="BAD63EE8"/>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6" w15:restartNumberingAfterBreak="0">
    <w:nsid w:val="1F5255CD"/>
    <w:multiLevelType w:val="hybridMultilevel"/>
    <w:tmpl w:val="8304A5F6"/>
    <w:lvl w:ilvl="0" w:tplc="6B4A6FFC">
      <w:start w:val="1"/>
      <w:numFmt w:val="decimal"/>
      <w:lvlText w:val="%1"/>
      <w:lvlJc w:val="left"/>
      <w:pPr>
        <w:ind w:left="1429" w:hanging="360"/>
      </w:pPr>
      <w:rPr>
        <w:rFonts w:hint="default"/>
      </w:rPr>
    </w:lvl>
    <w:lvl w:ilvl="1" w:tplc="20000019" w:tentative="1">
      <w:start w:val="1"/>
      <w:numFmt w:val="lowerLetter"/>
      <w:lvlText w:val="%2."/>
      <w:lvlJc w:val="left"/>
      <w:pPr>
        <w:ind w:left="2149" w:hanging="360"/>
      </w:pPr>
    </w:lvl>
    <w:lvl w:ilvl="2" w:tplc="2000001B" w:tentative="1">
      <w:start w:val="1"/>
      <w:numFmt w:val="lowerRoman"/>
      <w:lvlText w:val="%3."/>
      <w:lvlJc w:val="right"/>
      <w:pPr>
        <w:ind w:left="2869" w:hanging="180"/>
      </w:pPr>
    </w:lvl>
    <w:lvl w:ilvl="3" w:tplc="2000000F" w:tentative="1">
      <w:start w:val="1"/>
      <w:numFmt w:val="decimal"/>
      <w:lvlText w:val="%4."/>
      <w:lvlJc w:val="left"/>
      <w:pPr>
        <w:ind w:left="3589" w:hanging="360"/>
      </w:pPr>
    </w:lvl>
    <w:lvl w:ilvl="4" w:tplc="20000019" w:tentative="1">
      <w:start w:val="1"/>
      <w:numFmt w:val="lowerLetter"/>
      <w:lvlText w:val="%5."/>
      <w:lvlJc w:val="left"/>
      <w:pPr>
        <w:ind w:left="4309" w:hanging="360"/>
      </w:pPr>
    </w:lvl>
    <w:lvl w:ilvl="5" w:tplc="2000001B" w:tentative="1">
      <w:start w:val="1"/>
      <w:numFmt w:val="lowerRoman"/>
      <w:lvlText w:val="%6."/>
      <w:lvlJc w:val="right"/>
      <w:pPr>
        <w:ind w:left="5029" w:hanging="180"/>
      </w:pPr>
    </w:lvl>
    <w:lvl w:ilvl="6" w:tplc="2000000F" w:tentative="1">
      <w:start w:val="1"/>
      <w:numFmt w:val="decimal"/>
      <w:lvlText w:val="%7."/>
      <w:lvlJc w:val="left"/>
      <w:pPr>
        <w:ind w:left="5749" w:hanging="360"/>
      </w:pPr>
    </w:lvl>
    <w:lvl w:ilvl="7" w:tplc="20000019" w:tentative="1">
      <w:start w:val="1"/>
      <w:numFmt w:val="lowerLetter"/>
      <w:lvlText w:val="%8."/>
      <w:lvlJc w:val="left"/>
      <w:pPr>
        <w:ind w:left="6469" w:hanging="360"/>
      </w:pPr>
    </w:lvl>
    <w:lvl w:ilvl="8" w:tplc="2000001B" w:tentative="1">
      <w:start w:val="1"/>
      <w:numFmt w:val="lowerRoman"/>
      <w:lvlText w:val="%9."/>
      <w:lvlJc w:val="right"/>
      <w:pPr>
        <w:ind w:left="7189" w:hanging="180"/>
      </w:pPr>
    </w:lvl>
  </w:abstractNum>
  <w:abstractNum w:abstractNumId="7" w15:restartNumberingAfterBreak="0">
    <w:nsid w:val="225846A1"/>
    <w:multiLevelType w:val="multilevel"/>
    <w:tmpl w:val="FFFFFFFF"/>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8" w15:restartNumberingAfterBreak="0">
    <w:nsid w:val="27384CFF"/>
    <w:multiLevelType w:val="hybridMultilevel"/>
    <w:tmpl w:val="1FEE333A"/>
    <w:lvl w:ilvl="0" w:tplc="20000001">
      <w:start w:val="1"/>
      <w:numFmt w:val="bullet"/>
      <w:lvlText w:val=""/>
      <w:lvlJc w:val="left"/>
      <w:pPr>
        <w:ind w:left="1440" w:hanging="360"/>
      </w:pPr>
      <w:rPr>
        <w:rFonts w:ascii="Symbol" w:hAnsi="Symbol" w:hint="default"/>
      </w:rPr>
    </w:lvl>
    <w:lvl w:ilvl="1" w:tplc="20000003" w:tentative="1">
      <w:start w:val="1"/>
      <w:numFmt w:val="bullet"/>
      <w:lvlText w:val="o"/>
      <w:lvlJc w:val="left"/>
      <w:pPr>
        <w:ind w:left="2160" w:hanging="360"/>
      </w:pPr>
      <w:rPr>
        <w:rFonts w:ascii="Courier New" w:hAnsi="Courier New" w:cs="Courier New" w:hint="default"/>
      </w:rPr>
    </w:lvl>
    <w:lvl w:ilvl="2" w:tplc="20000005" w:tentative="1">
      <w:start w:val="1"/>
      <w:numFmt w:val="bullet"/>
      <w:lvlText w:val=""/>
      <w:lvlJc w:val="left"/>
      <w:pPr>
        <w:ind w:left="2880" w:hanging="360"/>
      </w:pPr>
      <w:rPr>
        <w:rFonts w:ascii="Wingdings" w:hAnsi="Wingdings" w:hint="default"/>
      </w:rPr>
    </w:lvl>
    <w:lvl w:ilvl="3" w:tplc="20000001" w:tentative="1">
      <w:start w:val="1"/>
      <w:numFmt w:val="bullet"/>
      <w:lvlText w:val=""/>
      <w:lvlJc w:val="left"/>
      <w:pPr>
        <w:ind w:left="3600" w:hanging="360"/>
      </w:pPr>
      <w:rPr>
        <w:rFonts w:ascii="Symbol" w:hAnsi="Symbol" w:hint="default"/>
      </w:rPr>
    </w:lvl>
    <w:lvl w:ilvl="4" w:tplc="20000003" w:tentative="1">
      <w:start w:val="1"/>
      <w:numFmt w:val="bullet"/>
      <w:lvlText w:val="o"/>
      <w:lvlJc w:val="left"/>
      <w:pPr>
        <w:ind w:left="4320" w:hanging="360"/>
      </w:pPr>
      <w:rPr>
        <w:rFonts w:ascii="Courier New" w:hAnsi="Courier New" w:cs="Courier New" w:hint="default"/>
      </w:rPr>
    </w:lvl>
    <w:lvl w:ilvl="5" w:tplc="20000005" w:tentative="1">
      <w:start w:val="1"/>
      <w:numFmt w:val="bullet"/>
      <w:lvlText w:val=""/>
      <w:lvlJc w:val="left"/>
      <w:pPr>
        <w:ind w:left="5040" w:hanging="360"/>
      </w:pPr>
      <w:rPr>
        <w:rFonts w:ascii="Wingdings" w:hAnsi="Wingdings" w:hint="default"/>
      </w:rPr>
    </w:lvl>
    <w:lvl w:ilvl="6" w:tplc="20000001" w:tentative="1">
      <w:start w:val="1"/>
      <w:numFmt w:val="bullet"/>
      <w:lvlText w:val=""/>
      <w:lvlJc w:val="left"/>
      <w:pPr>
        <w:ind w:left="5760" w:hanging="360"/>
      </w:pPr>
      <w:rPr>
        <w:rFonts w:ascii="Symbol" w:hAnsi="Symbol" w:hint="default"/>
      </w:rPr>
    </w:lvl>
    <w:lvl w:ilvl="7" w:tplc="20000003" w:tentative="1">
      <w:start w:val="1"/>
      <w:numFmt w:val="bullet"/>
      <w:lvlText w:val="o"/>
      <w:lvlJc w:val="left"/>
      <w:pPr>
        <w:ind w:left="6480" w:hanging="360"/>
      </w:pPr>
      <w:rPr>
        <w:rFonts w:ascii="Courier New" w:hAnsi="Courier New" w:cs="Courier New" w:hint="default"/>
      </w:rPr>
    </w:lvl>
    <w:lvl w:ilvl="8" w:tplc="20000005" w:tentative="1">
      <w:start w:val="1"/>
      <w:numFmt w:val="bullet"/>
      <w:lvlText w:val=""/>
      <w:lvlJc w:val="left"/>
      <w:pPr>
        <w:ind w:left="7200" w:hanging="360"/>
      </w:pPr>
      <w:rPr>
        <w:rFonts w:ascii="Wingdings" w:hAnsi="Wingdings" w:hint="default"/>
      </w:rPr>
    </w:lvl>
  </w:abstractNum>
  <w:abstractNum w:abstractNumId="9" w15:restartNumberingAfterBreak="0">
    <w:nsid w:val="27EA04D0"/>
    <w:multiLevelType w:val="hybridMultilevel"/>
    <w:tmpl w:val="65CCCE5A"/>
    <w:lvl w:ilvl="0" w:tplc="20000001">
      <w:start w:val="1"/>
      <w:numFmt w:val="bullet"/>
      <w:lvlText w:val=""/>
      <w:lvlJc w:val="left"/>
      <w:pPr>
        <w:ind w:left="1070" w:hanging="360"/>
      </w:pPr>
      <w:rPr>
        <w:rFonts w:ascii="Symbol" w:hAnsi="Symbol" w:hint="default"/>
      </w:rPr>
    </w:lvl>
    <w:lvl w:ilvl="1" w:tplc="20000003" w:tentative="1">
      <w:start w:val="1"/>
      <w:numFmt w:val="bullet"/>
      <w:lvlText w:val="o"/>
      <w:lvlJc w:val="left"/>
      <w:pPr>
        <w:ind w:left="1931" w:hanging="360"/>
      </w:pPr>
      <w:rPr>
        <w:rFonts w:ascii="Courier New" w:hAnsi="Courier New" w:cs="Courier New" w:hint="default"/>
      </w:rPr>
    </w:lvl>
    <w:lvl w:ilvl="2" w:tplc="20000005" w:tentative="1">
      <w:start w:val="1"/>
      <w:numFmt w:val="bullet"/>
      <w:lvlText w:val=""/>
      <w:lvlJc w:val="left"/>
      <w:pPr>
        <w:ind w:left="2651" w:hanging="360"/>
      </w:pPr>
      <w:rPr>
        <w:rFonts w:ascii="Wingdings" w:hAnsi="Wingdings" w:hint="default"/>
      </w:rPr>
    </w:lvl>
    <w:lvl w:ilvl="3" w:tplc="20000001" w:tentative="1">
      <w:start w:val="1"/>
      <w:numFmt w:val="bullet"/>
      <w:lvlText w:val=""/>
      <w:lvlJc w:val="left"/>
      <w:pPr>
        <w:ind w:left="3371" w:hanging="360"/>
      </w:pPr>
      <w:rPr>
        <w:rFonts w:ascii="Symbol" w:hAnsi="Symbol" w:hint="default"/>
      </w:rPr>
    </w:lvl>
    <w:lvl w:ilvl="4" w:tplc="20000003" w:tentative="1">
      <w:start w:val="1"/>
      <w:numFmt w:val="bullet"/>
      <w:lvlText w:val="o"/>
      <w:lvlJc w:val="left"/>
      <w:pPr>
        <w:ind w:left="4091" w:hanging="360"/>
      </w:pPr>
      <w:rPr>
        <w:rFonts w:ascii="Courier New" w:hAnsi="Courier New" w:cs="Courier New" w:hint="default"/>
      </w:rPr>
    </w:lvl>
    <w:lvl w:ilvl="5" w:tplc="20000005" w:tentative="1">
      <w:start w:val="1"/>
      <w:numFmt w:val="bullet"/>
      <w:lvlText w:val=""/>
      <w:lvlJc w:val="left"/>
      <w:pPr>
        <w:ind w:left="4811" w:hanging="360"/>
      </w:pPr>
      <w:rPr>
        <w:rFonts w:ascii="Wingdings" w:hAnsi="Wingdings" w:hint="default"/>
      </w:rPr>
    </w:lvl>
    <w:lvl w:ilvl="6" w:tplc="20000001" w:tentative="1">
      <w:start w:val="1"/>
      <w:numFmt w:val="bullet"/>
      <w:lvlText w:val=""/>
      <w:lvlJc w:val="left"/>
      <w:pPr>
        <w:ind w:left="5531" w:hanging="360"/>
      </w:pPr>
      <w:rPr>
        <w:rFonts w:ascii="Symbol" w:hAnsi="Symbol" w:hint="default"/>
      </w:rPr>
    </w:lvl>
    <w:lvl w:ilvl="7" w:tplc="20000003" w:tentative="1">
      <w:start w:val="1"/>
      <w:numFmt w:val="bullet"/>
      <w:lvlText w:val="o"/>
      <w:lvlJc w:val="left"/>
      <w:pPr>
        <w:ind w:left="6251" w:hanging="360"/>
      </w:pPr>
      <w:rPr>
        <w:rFonts w:ascii="Courier New" w:hAnsi="Courier New" w:cs="Courier New" w:hint="default"/>
      </w:rPr>
    </w:lvl>
    <w:lvl w:ilvl="8" w:tplc="20000005" w:tentative="1">
      <w:start w:val="1"/>
      <w:numFmt w:val="bullet"/>
      <w:lvlText w:val=""/>
      <w:lvlJc w:val="left"/>
      <w:pPr>
        <w:ind w:left="6971" w:hanging="360"/>
      </w:pPr>
      <w:rPr>
        <w:rFonts w:ascii="Wingdings" w:hAnsi="Wingdings" w:hint="default"/>
      </w:rPr>
    </w:lvl>
  </w:abstractNum>
  <w:abstractNum w:abstractNumId="10" w15:restartNumberingAfterBreak="0">
    <w:nsid w:val="30DD5CCA"/>
    <w:multiLevelType w:val="hybridMultilevel"/>
    <w:tmpl w:val="FE907172"/>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1" w15:restartNumberingAfterBreak="0">
    <w:nsid w:val="3C60703A"/>
    <w:multiLevelType w:val="hybridMultilevel"/>
    <w:tmpl w:val="9FA617D8"/>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2" w15:restartNumberingAfterBreak="0">
    <w:nsid w:val="3D830B62"/>
    <w:multiLevelType w:val="hybridMultilevel"/>
    <w:tmpl w:val="A57C39BC"/>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3" w15:restartNumberingAfterBreak="0">
    <w:nsid w:val="430F6A97"/>
    <w:multiLevelType w:val="hybridMultilevel"/>
    <w:tmpl w:val="F94EC466"/>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4" w15:restartNumberingAfterBreak="0">
    <w:nsid w:val="44EB31D9"/>
    <w:multiLevelType w:val="hybridMultilevel"/>
    <w:tmpl w:val="0FDA7B20"/>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5" w15:restartNumberingAfterBreak="0">
    <w:nsid w:val="50686FAB"/>
    <w:multiLevelType w:val="multilevel"/>
    <w:tmpl w:val="BAD63EE8"/>
    <w:lvl w:ilvl="0">
      <w:start w:val="1"/>
      <w:numFmt w:val="bullet"/>
      <w:lvlText w:val=""/>
      <w:lvlJc w:val="left"/>
      <w:pPr>
        <w:ind w:left="1211" w:hanging="360"/>
      </w:pPr>
      <w:rPr>
        <w:rFonts w:ascii="Symbol" w:hAnsi="Symbol" w:hint="default"/>
      </w:rPr>
    </w:lvl>
    <w:lvl w:ilvl="1">
      <w:start w:val="1"/>
      <w:numFmt w:val="bullet"/>
      <w:lvlText w:val="o"/>
      <w:lvlJc w:val="left"/>
      <w:pPr>
        <w:ind w:left="1931" w:hanging="360"/>
      </w:pPr>
      <w:rPr>
        <w:rFonts w:ascii="Courier New" w:eastAsia="Courier New" w:hAnsi="Courier New" w:cs="Courier New"/>
      </w:rPr>
    </w:lvl>
    <w:lvl w:ilvl="2">
      <w:start w:val="1"/>
      <w:numFmt w:val="bullet"/>
      <w:lvlText w:val="▪"/>
      <w:lvlJc w:val="left"/>
      <w:pPr>
        <w:ind w:left="2651" w:hanging="360"/>
      </w:pPr>
      <w:rPr>
        <w:rFonts w:ascii="Noto Sans Symbols" w:eastAsia="Noto Sans Symbols" w:hAnsi="Noto Sans Symbols" w:cs="Noto Sans Symbols"/>
      </w:rPr>
    </w:lvl>
    <w:lvl w:ilvl="3">
      <w:start w:val="1"/>
      <w:numFmt w:val="bullet"/>
      <w:lvlText w:val="●"/>
      <w:lvlJc w:val="left"/>
      <w:pPr>
        <w:ind w:left="3371" w:hanging="360"/>
      </w:pPr>
      <w:rPr>
        <w:rFonts w:ascii="Noto Sans Symbols" w:eastAsia="Noto Sans Symbols" w:hAnsi="Noto Sans Symbols" w:cs="Noto Sans Symbols"/>
      </w:rPr>
    </w:lvl>
    <w:lvl w:ilvl="4">
      <w:start w:val="1"/>
      <w:numFmt w:val="bullet"/>
      <w:lvlText w:val="o"/>
      <w:lvlJc w:val="left"/>
      <w:pPr>
        <w:ind w:left="4091" w:hanging="360"/>
      </w:pPr>
      <w:rPr>
        <w:rFonts w:ascii="Courier New" w:eastAsia="Courier New" w:hAnsi="Courier New" w:cs="Courier New"/>
      </w:rPr>
    </w:lvl>
    <w:lvl w:ilvl="5">
      <w:start w:val="1"/>
      <w:numFmt w:val="bullet"/>
      <w:lvlText w:val="▪"/>
      <w:lvlJc w:val="left"/>
      <w:pPr>
        <w:ind w:left="4811" w:hanging="360"/>
      </w:pPr>
      <w:rPr>
        <w:rFonts w:ascii="Noto Sans Symbols" w:eastAsia="Noto Sans Symbols" w:hAnsi="Noto Sans Symbols" w:cs="Noto Sans Symbols"/>
      </w:rPr>
    </w:lvl>
    <w:lvl w:ilvl="6">
      <w:start w:val="1"/>
      <w:numFmt w:val="bullet"/>
      <w:lvlText w:val="●"/>
      <w:lvlJc w:val="left"/>
      <w:pPr>
        <w:ind w:left="5531" w:hanging="360"/>
      </w:pPr>
      <w:rPr>
        <w:rFonts w:ascii="Noto Sans Symbols" w:eastAsia="Noto Sans Symbols" w:hAnsi="Noto Sans Symbols" w:cs="Noto Sans Symbols"/>
      </w:rPr>
    </w:lvl>
    <w:lvl w:ilvl="7">
      <w:start w:val="1"/>
      <w:numFmt w:val="bullet"/>
      <w:lvlText w:val="o"/>
      <w:lvlJc w:val="left"/>
      <w:pPr>
        <w:ind w:left="6251" w:hanging="360"/>
      </w:pPr>
      <w:rPr>
        <w:rFonts w:ascii="Courier New" w:eastAsia="Courier New" w:hAnsi="Courier New" w:cs="Courier New"/>
      </w:rPr>
    </w:lvl>
    <w:lvl w:ilvl="8">
      <w:start w:val="1"/>
      <w:numFmt w:val="bullet"/>
      <w:lvlText w:val="▪"/>
      <w:lvlJc w:val="left"/>
      <w:pPr>
        <w:ind w:left="6971" w:hanging="360"/>
      </w:pPr>
      <w:rPr>
        <w:rFonts w:ascii="Noto Sans Symbols" w:eastAsia="Noto Sans Symbols" w:hAnsi="Noto Sans Symbols" w:cs="Noto Sans Symbols"/>
      </w:rPr>
    </w:lvl>
  </w:abstractNum>
  <w:abstractNum w:abstractNumId="16" w15:restartNumberingAfterBreak="0">
    <w:nsid w:val="5118504C"/>
    <w:multiLevelType w:val="multilevel"/>
    <w:tmpl w:val="BAD63EE8"/>
    <w:lvl w:ilvl="0">
      <w:start w:val="1"/>
      <w:numFmt w:val="bullet"/>
      <w:lvlText w:val=""/>
      <w:lvlJc w:val="left"/>
      <w:pPr>
        <w:ind w:left="1070" w:hanging="360"/>
      </w:pPr>
      <w:rPr>
        <w:rFonts w:ascii="Symbol" w:hAnsi="Symbol" w:hint="default"/>
      </w:rPr>
    </w:lvl>
    <w:lvl w:ilvl="1">
      <w:start w:val="1"/>
      <w:numFmt w:val="bullet"/>
      <w:lvlText w:val="o"/>
      <w:lvlJc w:val="left"/>
      <w:pPr>
        <w:ind w:left="1790" w:hanging="360"/>
      </w:pPr>
      <w:rPr>
        <w:rFonts w:ascii="Courier New" w:eastAsia="Courier New" w:hAnsi="Courier New" w:cs="Courier New"/>
      </w:rPr>
    </w:lvl>
    <w:lvl w:ilvl="2">
      <w:start w:val="1"/>
      <w:numFmt w:val="bullet"/>
      <w:lvlText w:val="▪"/>
      <w:lvlJc w:val="left"/>
      <w:pPr>
        <w:ind w:left="2510" w:hanging="360"/>
      </w:pPr>
      <w:rPr>
        <w:rFonts w:ascii="Noto Sans Symbols" w:eastAsia="Noto Sans Symbols" w:hAnsi="Noto Sans Symbols" w:cs="Noto Sans Symbols"/>
      </w:rPr>
    </w:lvl>
    <w:lvl w:ilvl="3">
      <w:start w:val="1"/>
      <w:numFmt w:val="bullet"/>
      <w:lvlText w:val="●"/>
      <w:lvlJc w:val="left"/>
      <w:pPr>
        <w:ind w:left="3230" w:hanging="360"/>
      </w:pPr>
      <w:rPr>
        <w:rFonts w:ascii="Noto Sans Symbols" w:eastAsia="Noto Sans Symbols" w:hAnsi="Noto Sans Symbols" w:cs="Noto Sans Symbols"/>
      </w:rPr>
    </w:lvl>
    <w:lvl w:ilvl="4">
      <w:start w:val="1"/>
      <w:numFmt w:val="bullet"/>
      <w:lvlText w:val="o"/>
      <w:lvlJc w:val="left"/>
      <w:pPr>
        <w:ind w:left="3950" w:hanging="360"/>
      </w:pPr>
      <w:rPr>
        <w:rFonts w:ascii="Courier New" w:eastAsia="Courier New" w:hAnsi="Courier New" w:cs="Courier New"/>
      </w:rPr>
    </w:lvl>
    <w:lvl w:ilvl="5">
      <w:start w:val="1"/>
      <w:numFmt w:val="bullet"/>
      <w:lvlText w:val="▪"/>
      <w:lvlJc w:val="left"/>
      <w:pPr>
        <w:ind w:left="4670" w:hanging="360"/>
      </w:pPr>
      <w:rPr>
        <w:rFonts w:ascii="Noto Sans Symbols" w:eastAsia="Noto Sans Symbols" w:hAnsi="Noto Sans Symbols" w:cs="Noto Sans Symbols"/>
      </w:rPr>
    </w:lvl>
    <w:lvl w:ilvl="6">
      <w:start w:val="1"/>
      <w:numFmt w:val="bullet"/>
      <w:lvlText w:val="●"/>
      <w:lvlJc w:val="left"/>
      <w:pPr>
        <w:ind w:left="5390" w:hanging="360"/>
      </w:pPr>
      <w:rPr>
        <w:rFonts w:ascii="Noto Sans Symbols" w:eastAsia="Noto Sans Symbols" w:hAnsi="Noto Sans Symbols" w:cs="Noto Sans Symbols"/>
      </w:rPr>
    </w:lvl>
    <w:lvl w:ilvl="7">
      <w:start w:val="1"/>
      <w:numFmt w:val="bullet"/>
      <w:lvlText w:val="o"/>
      <w:lvlJc w:val="left"/>
      <w:pPr>
        <w:ind w:left="6110" w:hanging="360"/>
      </w:pPr>
      <w:rPr>
        <w:rFonts w:ascii="Courier New" w:eastAsia="Courier New" w:hAnsi="Courier New" w:cs="Courier New"/>
      </w:rPr>
    </w:lvl>
    <w:lvl w:ilvl="8">
      <w:start w:val="1"/>
      <w:numFmt w:val="bullet"/>
      <w:lvlText w:val="▪"/>
      <w:lvlJc w:val="left"/>
      <w:pPr>
        <w:ind w:left="6830" w:hanging="360"/>
      </w:pPr>
      <w:rPr>
        <w:rFonts w:ascii="Noto Sans Symbols" w:eastAsia="Noto Sans Symbols" w:hAnsi="Noto Sans Symbols" w:cs="Noto Sans Symbols"/>
      </w:rPr>
    </w:lvl>
  </w:abstractNum>
  <w:abstractNum w:abstractNumId="17" w15:restartNumberingAfterBreak="0">
    <w:nsid w:val="529A15F1"/>
    <w:multiLevelType w:val="hybridMultilevel"/>
    <w:tmpl w:val="F160A974"/>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8" w15:restartNumberingAfterBreak="0">
    <w:nsid w:val="5401703E"/>
    <w:multiLevelType w:val="hybridMultilevel"/>
    <w:tmpl w:val="7FC046E6"/>
    <w:lvl w:ilvl="0" w:tplc="20000001">
      <w:start w:val="1"/>
      <w:numFmt w:val="bullet"/>
      <w:lvlText w:val=""/>
      <w:lvlJc w:val="left"/>
      <w:pPr>
        <w:ind w:left="2148" w:hanging="360"/>
      </w:pPr>
      <w:rPr>
        <w:rFonts w:ascii="Symbol" w:hAnsi="Symbol" w:hint="default"/>
      </w:rPr>
    </w:lvl>
    <w:lvl w:ilvl="1" w:tplc="20000003" w:tentative="1">
      <w:start w:val="1"/>
      <w:numFmt w:val="bullet"/>
      <w:lvlText w:val="o"/>
      <w:lvlJc w:val="left"/>
      <w:pPr>
        <w:ind w:left="2868" w:hanging="360"/>
      </w:pPr>
      <w:rPr>
        <w:rFonts w:ascii="Courier New" w:hAnsi="Courier New" w:cs="Courier New" w:hint="default"/>
      </w:rPr>
    </w:lvl>
    <w:lvl w:ilvl="2" w:tplc="20000005" w:tentative="1">
      <w:start w:val="1"/>
      <w:numFmt w:val="bullet"/>
      <w:lvlText w:val=""/>
      <w:lvlJc w:val="left"/>
      <w:pPr>
        <w:ind w:left="3588" w:hanging="360"/>
      </w:pPr>
      <w:rPr>
        <w:rFonts w:ascii="Wingdings" w:hAnsi="Wingdings" w:hint="default"/>
      </w:rPr>
    </w:lvl>
    <w:lvl w:ilvl="3" w:tplc="20000001" w:tentative="1">
      <w:start w:val="1"/>
      <w:numFmt w:val="bullet"/>
      <w:lvlText w:val=""/>
      <w:lvlJc w:val="left"/>
      <w:pPr>
        <w:ind w:left="4308" w:hanging="360"/>
      </w:pPr>
      <w:rPr>
        <w:rFonts w:ascii="Symbol" w:hAnsi="Symbol" w:hint="default"/>
      </w:rPr>
    </w:lvl>
    <w:lvl w:ilvl="4" w:tplc="20000003" w:tentative="1">
      <w:start w:val="1"/>
      <w:numFmt w:val="bullet"/>
      <w:lvlText w:val="o"/>
      <w:lvlJc w:val="left"/>
      <w:pPr>
        <w:ind w:left="5028" w:hanging="360"/>
      </w:pPr>
      <w:rPr>
        <w:rFonts w:ascii="Courier New" w:hAnsi="Courier New" w:cs="Courier New" w:hint="default"/>
      </w:rPr>
    </w:lvl>
    <w:lvl w:ilvl="5" w:tplc="20000005" w:tentative="1">
      <w:start w:val="1"/>
      <w:numFmt w:val="bullet"/>
      <w:lvlText w:val=""/>
      <w:lvlJc w:val="left"/>
      <w:pPr>
        <w:ind w:left="5748" w:hanging="360"/>
      </w:pPr>
      <w:rPr>
        <w:rFonts w:ascii="Wingdings" w:hAnsi="Wingdings" w:hint="default"/>
      </w:rPr>
    </w:lvl>
    <w:lvl w:ilvl="6" w:tplc="20000001" w:tentative="1">
      <w:start w:val="1"/>
      <w:numFmt w:val="bullet"/>
      <w:lvlText w:val=""/>
      <w:lvlJc w:val="left"/>
      <w:pPr>
        <w:ind w:left="6468" w:hanging="360"/>
      </w:pPr>
      <w:rPr>
        <w:rFonts w:ascii="Symbol" w:hAnsi="Symbol" w:hint="default"/>
      </w:rPr>
    </w:lvl>
    <w:lvl w:ilvl="7" w:tplc="20000003" w:tentative="1">
      <w:start w:val="1"/>
      <w:numFmt w:val="bullet"/>
      <w:lvlText w:val="o"/>
      <w:lvlJc w:val="left"/>
      <w:pPr>
        <w:ind w:left="7188" w:hanging="360"/>
      </w:pPr>
      <w:rPr>
        <w:rFonts w:ascii="Courier New" w:hAnsi="Courier New" w:cs="Courier New" w:hint="default"/>
      </w:rPr>
    </w:lvl>
    <w:lvl w:ilvl="8" w:tplc="20000005" w:tentative="1">
      <w:start w:val="1"/>
      <w:numFmt w:val="bullet"/>
      <w:lvlText w:val=""/>
      <w:lvlJc w:val="left"/>
      <w:pPr>
        <w:ind w:left="7908" w:hanging="360"/>
      </w:pPr>
      <w:rPr>
        <w:rFonts w:ascii="Wingdings" w:hAnsi="Wingdings" w:hint="default"/>
      </w:rPr>
    </w:lvl>
  </w:abstractNum>
  <w:abstractNum w:abstractNumId="19" w15:restartNumberingAfterBreak="0">
    <w:nsid w:val="547A00D4"/>
    <w:multiLevelType w:val="hybridMultilevel"/>
    <w:tmpl w:val="CAC0B8F2"/>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0" w15:restartNumberingAfterBreak="0">
    <w:nsid w:val="59596CDC"/>
    <w:multiLevelType w:val="hybridMultilevel"/>
    <w:tmpl w:val="0AE2F80C"/>
    <w:lvl w:ilvl="0" w:tplc="20000001">
      <w:start w:val="1"/>
      <w:numFmt w:val="bullet"/>
      <w:lvlText w:val=""/>
      <w:lvlJc w:val="left"/>
      <w:pPr>
        <w:ind w:left="1440" w:hanging="360"/>
      </w:pPr>
      <w:rPr>
        <w:rFonts w:ascii="Symbol" w:hAnsi="Symbol" w:hint="default"/>
      </w:rPr>
    </w:lvl>
    <w:lvl w:ilvl="1" w:tplc="20000003" w:tentative="1">
      <w:start w:val="1"/>
      <w:numFmt w:val="bullet"/>
      <w:lvlText w:val="o"/>
      <w:lvlJc w:val="left"/>
      <w:pPr>
        <w:ind w:left="2160" w:hanging="360"/>
      </w:pPr>
      <w:rPr>
        <w:rFonts w:ascii="Courier New" w:hAnsi="Courier New" w:cs="Courier New" w:hint="default"/>
      </w:rPr>
    </w:lvl>
    <w:lvl w:ilvl="2" w:tplc="20000005" w:tentative="1">
      <w:start w:val="1"/>
      <w:numFmt w:val="bullet"/>
      <w:lvlText w:val=""/>
      <w:lvlJc w:val="left"/>
      <w:pPr>
        <w:ind w:left="2880" w:hanging="360"/>
      </w:pPr>
      <w:rPr>
        <w:rFonts w:ascii="Wingdings" w:hAnsi="Wingdings" w:hint="default"/>
      </w:rPr>
    </w:lvl>
    <w:lvl w:ilvl="3" w:tplc="20000001" w:tentative="1">
      <w:start w:val="1"/>
      <w:numFmt w:val="bullet"/>
      <w:lvlText w:val=""/>
      <w:lvlJc w:val="left"/>
      <w:pPr>
        <w:ind w:left="3600" w:hanging="360"/>
      </w:pPr>
      <w:rPr>
        <w:rFonts w:ascii="Symbol" w:hAnsi="Symbol" w:hint="default"/>
      </w:rPr>
    </w:lvl>
    <w:lvl w:ilvl="4" w:tplc="20000003" w:tentative="1">
      <w:start w:val="1"/>
      <w:numFmt w:val="bullet"/>
      <w:lvlText w:val="o"/>
      <w:lvlJc w:val="left"/>
      <w:pPr>
        <w:ind w:left="4320" w:hanging="360"/>
      </w:pPr>
      <w:rPr>
        <w:rFonts w:ascii="Courier New" w:hAnsi="Courier New" w:cs="Courier New" w:hint="default"/>
      </w:rPr>
    </w:lvl>
    <w:lvl w:ilvl="5" w:tplc="20000005" w:tentative="1">
      <w:start w:val="1"/>
      <w:numFmt w:val="bullet"/>
      <w:lvlText w:val=""/>
      <w:lvlJc w:val="left"/>
      <w:pPr>
        <w:ind w:left="5040" w:hanging="360"/>
      </w:pPr>
      <w:rPr>
        <w:rFonts w:ascii="Wingdings" w:hAnsi="Wingdings" w:hint="default"/>
      </w:rPr>
    </w:lvl>
    <w:lvl w:ilvl="6" w:tplc="20000001" w:tentative="1">
      <w:start w:val="1"/>
      <w:numFmt w:val="bullet"/>
      <w:lvlText w:val=""/>
      <w:lvlJc w:val="left"/>
      <w:pPr>
        <w:ind w:left="5760" w:hanging="360"/>
      </w:pPr>
      <w:rPr>
        <w:rFonts w:ascii="Symbol" w:hAnsi="Symbol" w:hint="default"/>
      </w:rPr>
    </w:lvl>
    <w:lvl w:ilvl="7" w:tplc="20000003" w:tentative="1">
      <w:start w:val="1"/>
      <w:numFmt w:val="bullet"/>
      <w:lvlText w:val="o"/>
      <w:lvlJc w:val="left"/>
      <w:pPr>
        <w:ind w:left="6480" w:hanging="360"/>
      </w:pPr>
      <w:rPr>
        <w:rFonts w:ascii="Courier New" w:hAnsi="Courier New" w:cs="Courier New" w:hint="default"/>
      </w:rPr>
    </w:lvl>
    <w:lvl w:ilvl="8" w:tplc="20000005" w:tentative="1">
      <w:start w:val="1"/>
      <w:numFmt w:val="bullet"/>
      <w:lvlText w:val=""/>
      <w:lvlJc w:val="left"/>
      <w:pPr>
        <w:ind w:left="7200" w:hanging="360"/>
      </w:pPr>
      <w:rPr>
        <w:rFonts w:ascii="Wingdings" w:hAnsi="Wingdings" w:hint="default"/>
      </w:rPr>
    </w:lvl>
  </w:abstractNum>
  <w:abstractNum w:abstractNumId="21" w15:restartNumberingAfterBreak="0">
    <w:nsid w:val="5EE1297B"/>
    <w:multiLevelType w:val="multilevel"/>
    <w:tmpl w:val="FFFFFFFF"/>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22" w15:restartNumberingAfterBreak="0">
    <w:nsid w:val="63C00B48"/>
    <w:multiLevelType w:val="multilevel"/>
    <w:tmpl w:val="BAD63EE8"/>
    <w:lvl w:ilvl="0">
      <w:start w:val="1"/>
      <w:numFmt w:val="bullet"/>
      <w:lvlText w:val=""/>
      <w:lvlJc w:val="left"/>
      <w:pPr>
        <w:ind w:left="1070" w:hanging="360"/>
      </w:pPr>
      <w:rPr>
        <w:rFonts w:ascii="Symbol" w:hAnsi="Symbol" w:hint="default"/>
      </w:rPr>
    </w:lvl>
    <w:lvl w:ilvl="1">
      <w:start w:val="1"/>
      <w:numFmt w:val="bullet"/>
      <w:lvlText w:val="o"/>
      <w:lvlJc w:val="left"/>
      <w:pPr>
        <w:ind w:left="1790" w:hanging="360"/>
      </w:pPr>
      <w:rPr>
        <w:rFonts w:ascii="Courier New" w:eastAsia="Courier New" w:hAnsi="Courier New" w:cs="Courier New"/>
      </w:rPr>
    </w:lvl>
    <w:lvl w:ilvl="2">
      <w:start w:val="1"/>
      <w:numFmt w:val="bullet"/>
      <w:lvlText w:val="▪"/>
      <w:lvlJc w:val="left"/>
      <w:pPr>
        <w:ind w:left="2510" w:hanging="360"/>
      </w:pPr>
      <w:rPr>
        <w:rFonts w:ascii="Noto Sans Symbols" w:eastAsia="Noto Sans Symbols" w:hAnsi="Noto Sans Symbols" w:cs="Noto Sans Symbols"/>
      </w:rPr>
    </w:lvl>
    <w:lvl w:ilvl="3">
      <w:start w:val="1"/>
      <w:numFmt w:val="bullet"/>
      <w:lvlText w:val="●"/>
      <w:lvlJc w:val="left"/>
      <w:pPr>
        <w:ind w:left="3230" w:hanging="360"/>
      </w:pPr>
      <w:rPr>
        <w:rFonts w:ascii="Noto Sans Symbols" w:eastAsia="Noto Sans Symbols" w:hAnsi="Noto Sans Symbols" w:cs="Noto Sans Symbols"/>
      </w:rPr>
    </w:lvl>
    <w:lvl w:ilvl="4">
      <w:start w:val="1"/>
      <w:numFmt w:val="bullet"/>
      <w:lvlText w:val="o"/>
      <w:lvlJc w:val="left"/>
      <w:pPr>
        <w:ind w:left="3950" w:hanging="360"/>
      </w:pPr>
      <w:rPr>
        <w:rFonts w:ascii="Courier New" w:eastAsia="Courier New" w:hAnsi="Courier New" w:cs="Courier New"/>
      </w:rPr>
    </w:lvl>
    <w:lvl w:ilvl="5">
      <w:start w:val="1"/>
      <w:numFmt w:val="bullet"/>
      <w:lvlText w:val="▪"/>
      <w:lvlJc w:val="left"/>
      <w:pPr>
        <w:ind w:left="4670" w:hanging="360"/>
      </w:pPr>
      <w:rPr>
        <w:rFonts w:ascii="Noto Sans Symbols" w:eastAsia="Noto Sans Symbols" w:hAnsi="Noto Sans Symbols" w:cs="Noto Sans Symbols"/>
      </w:rPr>
    </w:lvl>
    <w:lvl w:ilvl="6">
      <w:start w:val="1"/>
      <w:numFmt w:val="bullet"/>
      <w:lvlText w:val="●"/>
      <w:lvlJc w:val="left"/>
      <w:pPr>
        <w:ind w:left="5390" w:hanging="360"/>
      </w:pPr>
      <w:rPr>
        <w:rFonts w:ascii="Noto Sans Symbols" w:eastAsia="Noto Sans Symbols" w:hAnsi="Noto Sans Symbols" w:cs="Noto Sans Symbols"/>
      </w:rPr>
    </w:lvl>
    <w:lvl w:ilvl="7">
      <w:start w:val="1"/>
      <w:numFmt w:val="bullet"/>
      <w:lvlText w:val="o"/>
      <w:lvlJc w:val="left"/>
      <w:pPr>
        <w:ind w:left="6110" w:hanging="360"/>
      </w:pPr>
      <w:rPr>
        <w:rFonts w:ascii="Courier New" w:eastAsia="Courier New" w:hAnsi="Courier New" w:cs="Courier New"/>
      </w:rPr>
    </w:lvl>
    <w:lvl w:ilvl="8">
      <w:start w:val="1"/>
      <w:numFmt w:val="bullet"/>
      <w:lvlText w:val="▪"/>
      <w:lvlJc w:val="left"/>
      <w:pPr>
        <w:ind w:left="6830" w:hanging="360"/>
      </w:pPr>
      <w:rPr>
        <w:rFonts w:ascii="Noto Sans Symbols" w:eastAsia="Noto Sans Symbols" w:hAnsi="Noto Sans Symbols" w:cs="Noto Sans Symbols"/>
      </w:rPr>
    </w:lvl>
  </w:abstractNum>
  <w:abstractNum w:abstractNumId="23" w15:restartNumberingAfterBreak="0">
    <w:nsid w:val="67A853C6"/>
    <w:multiLevelType w:val="multilevel"/>
    <w:tmpl w:val="FFFFFFFF"/>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67E20D6C"/>
    <w:multiLevelType w:val="hybridMultilevel"/>
    <w:tmpl w:val="E1CAA880"/>
    <w:lvl w:ilvl="0" w:tplc="20000001">
      <w:start w:val="1"/>
      <w:numFmt w:val="bullet"/>
      <w:lvlText w:val=""/>
      <w:lvlJc w:val="left"/>
      <w:pPr>
        <w:ind w:left="928" w:hanging="360"/>
      </w:pPr>
      <w:rPr>
        <w:rFonts w:ascii="Symbol" w:hAnsi="Symbol" w:hint="default"/>
      </w:rPr>
    </w:lvl>
    <w:lvl w:ilvl="1" w:tplc="20000003" w:tentative="1">
      <w:start w:val="1"/>
      <w:numFmt w:val="bullet"/>
      <w:lvlText w:val="o"/>
      <w:lvlJc w:val="left"/>
      <w:pPr>
        <w:ind w:left="1648" w:hanging="360"/>
      </w:pPr>
      <w:rPr>
        <w:rFonts w:ascii="Courier New" w:hAnsi="Courier New" w:cs="Courier New" w:hint="default"/>
      </w:rPr>
    </w:lvl>
    <w:lvl w:ilvl="2" w:tplc="20000005" w:tentative="1">
      <w:start w:val="1"/>
      <w:numFmt w:val="bullet"/>
      <w:lvlText w:val=""/>
      <w:lvlJc w:val="left"/>
      <w:pPr>
        <w:ind w:left="2368" w:hanging="360"/>
      </w:pPr>
      <w:rPr>
        <w:rFonts w:ascii="Wingdings" w:hAnsi="Wingdings" w:hint="default"/>
      </w:rPr>
    </w:lvl>
    <w:lvl w:ilvl="3" w:tplc="20000001" w:tentative="1">
      <w:start w:val="1"/>
      <w:numFmt w:val="bullet"/>
      <w:lvlText w:val=""/>
      <w:lvlJc w:val="left"/>
      <w:pPr>
        <w:ind w:left="3088" w:hanging="360"/>
      </w:pPr>
      <w:rPr>
        <w:rFonts w:ascii="Symbol" w:hAnsi="Symbol" w:hint="default"/>
      </w:rPr>
    </w:lvl>
    <w:lvl w:ilvl="4" w:tplc="20000003" w:tentative="1">
      <w:start w:val="1"/>
      <w:numFmt w:val="bullet"/>
      <w:lvlText w:val="o"/>
      <w:lvlJc w:val="left"/>
      <w:pPr>
        <w:ind w:left="3808" w:hanging="360"/>
      </w:pPr>
      <w:rPr>
        <w:rFonts w:ascii="Courier New" w:hAnsi="Courier New" w:cs="Courier New" w:hint="default"/>
      </w:rPr>
    </w:lvl>
    <w:lvl w:ilvl="5" w:tplc="20000005" w:tentative="1">
      <w:start w:val="1"/>
      <w:numFmt w:val="bullet"/>
      <w:lvlText w:val=""/>
      <w:lvlJc w:val="left"/>
      <w:pPr>
        <w:ind w:left="4528" w:hanging="360"/>
      </w:pPr>
      <w:rPr>
        <w:rFonts w:ascii="Wingdings" w:hAnsi="Wingdings" w:hint="default"/>
      </w:rPr>
    </w:lvl>
    <w:lvl w:ilvl="6" w:tplc="20000001" w:tentative="1">
      <w:start w:val="1"/>
      <w:numFmt w:val="bullet"/>
      <w:lvlText w:val=""/>
      <w:lvlJc w:val="left"/>
      <w:pPr>
        <w:ind w:left="5248" w:hanging="360"/>
      </w:pPr>
      <w:rPr>
        <w:rFonts w:ascii="Symbol" w:hAnsi="Symbol" w:hint="default"/>
      </w:rPr>
    </w:lvl>
    <w:lvl w:ilvl="7" w:tplc="20000003" w:tentative="1">
      <w:start w:val="1"/>
      <w:numFmt w:val="bullet"/>
      <w:lvlText w:val="o"/>
      <w:lvlJc w:val="left"/>
      <w:pPr>
        <w:ind w:left="5968" w:hanging="360"/>
      </w:pPr>
      <w:rPr>
        <w:rFonts w:ascii="Courier New" w:hAnsi="Courier New" w:cs="Courier New" w:hint="default"/>
      </w:rPr>
    </w:lvl>
    <w:lvl w:ilvl="8" w:tplc="20000005" w:tentative="1">
      <w:start w:val="1"/>
      <w:numFmt w:val="bullet"/>
      <w:lvlText w:val=""/>
      <w:lvlJc w:val="left"/>
      <w:pPr>
        <w:ind w:left="6688" w:hanging="360"/>
      </w:pPr>
      <w:rPr>
        <w:rFonts w:ascii="Wingdings" w:hAnsi="Wingdings" w:hint="default"/>
      </w:rPr>
    </w:lvl>
  </w:abstractNum>
  <w:abstractNum w:abstractNumId="25" w15:restartNumberingAfterBreak="0">
    <w:nsid w:val="69E96F70"/>
    <w:multiLevelType w:val="multilevel"/>
    <w:tmpl w:val="FFFFFFFF"/>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70EB3B99"/>
    <w:multiLevelType w:val="multilevel"/>
    <w:tmpl w:val="FFFFFFFF"/>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27" w15:restartNumberingAfterBreak="0">
    <w:nsid w:val="7545248D"/>
    <w:multiLevelType w:val="hybridMultilevel"/>
    <w:tmpl w:val="DDAC9D32"/>
    <w:lvl w:ilvl="0" w:tplc="20000001">
      <w:start w:val="1"/>
      <w:numFmt w:val="bullet"/>
      <w:lvlText w:val=""/>
      <w:lvlJc w:val="left"/>
      <w:pPr>
        <w:ind w:left="1440" w:hanging="360"/>
      </w:pPr>
      <w:rPr>
        <w:rFonts w:ascii="Symbol" w:hAnsi="Symbol" w:hint="default"/>
      </w:rPr>
    </w:lvl>
    <w:lvl w:ilvl="1" w:tplc="20000003" w:tentative="1">
      <w:start w:val="1"/>
      <w:numFmt w:val="bullet"/>
      <w:lvlText w:val="o"/>
      <w:lvlJc w:val="left"/>
      <w:pPr>
        <w:ind w:left="2160" w:hanging="360"/>
      </w:pPr>
      <w:rPr>
        <w:rFonts w:ascii="Courier New" w:hAnsi="Courier New" w:cs="Courier New" w:hint="default"/>
      </w:rPr>
    </w:lvl>
    <w:lvl w:ilvl="2" w:tplc="20000005" w:tentative="1">
      <w:start w:val="1"/>
      <w:numFmt w:val="bullet"/>
      <w:lvlText w:val=""/>
      <w:lvlJc w:val="left"/>
      <w:pPr>
        <w:ind w:left="2880" w:hanging="360"/>
      </w:pPr>
      <w:rPr>
        <w:rFonts w:ascii="Wingdings" w:hAnsi="Wingdings" w:hint="default"/>
      </w:rPr>
    </w:lvl>
    <w:lvl w:ilvl="3" w:tplc="20000001" w:tentative="1">
      <w:start w:val="1"/>
      <w:numFmt w:val="bullet"/>
      <w:lvlText w:val=""/>
      <w:lvlJc w:val="left"/>
      <w:pPr>
        <w:ind w:left="3600" w:hanging="360"/>
      </w:pPr>
      <w:rPr>
        <w:rFonts w:ascii="Symbol" w:hAnsi="Symbol" w:hint="default"/>
      </w:rPr>
    </w:lvl>
    <w:lvl w:ilvl="4" w:tplc="20000003" w:tentative="1">
      <w:start w:val="1"/>
      <w:numFmt w:val="bullet"/>
      <w:lvlText w:val="o"/>
      <w:lvlJc w:val="left"/>
      <w:pPr>
        <w:ind w:left="4320" w:hanging="360"/>
      </w:pPr>
      <w:rPr>
        <w:rFonts w:ascii="Courier New" w:hAnsi="Courier New" w:cs="Courier New" w:hint="default"/>
      </w:rPr>
    </w:lvl>
    <w:lvl w:ilvl="5" w:tplc="20000005" w:tentative="1">
      <w:start w:val="1"/>
      <w:numFmt w:val="bullet"/>
      <w:lvlText w:val=""/>
      <w:lvlJc w:val="left"/>
      <w:pPr>
        <w:ind w:left="5040" w:hanging="360"/>
      </w:pPr>
      <w:rPr>
        <w:rFonts w:ascii="Wingdings" w:hAnsi="Wingdings" w:hint="default"/>
      </w:rPr>
    </w:lvl>
    <w:lvl w:ilvl="6" w:tplc="20000001" w:tentative="1">
      <w:start w:val="1"/>
      <w:numFmt w:val="bullet"/>
      <w:lvlText w:val=""/>
      <w:lvlJc w:val="left"/>
      <w:pPr>
        <w:ind w:left="5760" w:hanging="360"/>
      </w:pPr>
      <w:rPr>
        <w:rFonts w:ascii="Symbol" w:hAnsi="Symbol" w:hint="default"/>
      </w:rPr>
    </w:lvl>
    <w:lvl w:ilvl="7" w:tplc="20000003" w:tentative="1">
      <w:start w:val="1"/>
      <w:numFmt w:val="bullet"/>
      <w:lvlText w:val="o"/>
      <w:lvlJc w:val="left"/>
      <w:pPr>
        <w:ind w:left="6480" w:hanging="360"/>
      </w:pPr>
      <w:rPr>
        <w:rFonts w:ascii="Courier New" w:hAnsi="Courier New" w:cs="Courier New" w:hint="default"/>
      </w:rPr>
    </w:lvl>
    <w:lvl w:ilvl="8" w:tplc="20000005" w:tentative="1">
      <w:start w:val="1"/>
      <w:numFmt w:val="bullet"/>
      <w:lvlText w:val=""/>
      <w:lvlJc w:val="left"/>
      <w:pPr>
        <w:ind w:left="7200" w:hanging="360"/>
      </w:pPr>
      <w:rPr>
        <w:rFonts w:ascii="Wingdings" w:hAnsi="Wingdings" w:hint="default"/>
      </w:rPr>
    </w:lvl>
  </w:abstractNum>
  <w:num w:numId="1" w16cid:durableId="307050616">
    <w:abstractNumId w:val="25"/>
  </w:num>
  <w:num w:numId="2" w16cid:durableId="1652632075">
    <w:abstractNumId w:val="26"/>
  </w:num>
  <w:num w:numId="3" w16cid:durableId="90052510">
    <w:abstractNumId w:val="7"/>
  </w:num>
  <w:num w:numId="4" w16cid:durableId="1852792886">
    <w:abstractNumId w:val="1"/>
  </w:num>
  <w:num w:numId="5" w16cid:durableId="39789480">
    <w:abstractNumId w:val="5"/>
  </w:num>
  <w:num w:numId="6" w16cid:durableId="886454368">
    <w:abstractNumId w:val="21"/>
  </w:num>
  <w:num w:numId="7" w16cid:durableId="1899974995">
    <w:abstractNumId w:val="23"/>
  </w:num>
  <w:num w:numId="8" w16cid:durableId="289357515">
    <w:abstractNumId w:val="0"/>
  </w:num>
  <w:num w:numId="9" w16cid:durableId="734427647">
    <w:abstractNumId w:val="6"/>
  </w:num>
  <w:num w:numId="10" w16cid:durableId="746344527">
    <w:abstractNumId w:val="11"/>
  </w:num>
  <w:num w:numId="11" w16cid:durableId="293408630">
    <w:abstractNumId w:val="17"/>
  </w:num>
  <w:num w:numId="12" w16cid:durableId="1543203821">
    <w:abstractNumId w:val="13"/>
  </w:num>
  <w:num w:numId="13" w16cid:durableId="484052140">
    <w:abstractNumId w:val="20"/>
  </w:num>
  <w:num w:numId="14" w16cid:durableId="1630746034">
    <w:abstractNumId w:val="12"/>
  </w:num>
  <w:num w:numId="15" w16cid:durableId="2080208320">
    <w:abstractNumId w:val="8"/>
  </w:num>
  <w:num w:numId="16" w16cid:durableId="531263266">
    <w:abstractNumId w:val="14"/>
  </w:num>
  <w:num w:numId="17" w16cid:durableId="1690060427">
    <w:abstractNumId w:val="2"/>
  </w:num>
  <w:num w:numId="18" w16cid:durableId="356128883">
    <w:abstractNumId w:val="10"/>
  </w:num>
  <w:num w:numId="19" w16cid:durableId="1052928352">
    <w:abstractNumId w:val="15"/>
  </w:num>
  <w:num w:numId="20" w16cid:durableId="992754940">
    <w:abstractNumId w:val="16"/>
  </w:num>
  <w:num w:numId="21" w16cid:durableId="144591802">
    <w:abstractNumId w:val="22"/>
  </w:num>
  <w:num w:numId="22" w16cid:durableId="1823154940">
    <w:abstractNumId w:val="18"/>
  </w:num>
  <w:num w:numId="23" w16cid:durableId="1208376002">
    <w:abstractNumId w:val="4"/>
  </w:num>
  <w:num w:numId="24" w16cid:durableId="433596921">
    <w:abstractNumId w:val="27"/>
  </w:num>
  <w:num w:numId="25" w16cid:durableId="227613048">
    <w:abstractNumId w:val="19"/>
  </w:num>
  <w:num w:numId="26" w16cid:durableId="274138786">
    <w:abstractNumId w:val="3"/>
  </w:num>
  <w:num w:numId="27" w16cid:durableId="1686513882">
    <w:abstractNumId w:val="24"/>
  </w:num>
  <w:num w:numId="28" w16cid:durableId="150844479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416C"/>
    <w:rsid w:val="00034259"/>
    <w:rsid w:val="000638AB"/>
    <w:rsid w:val="0013416C"/>
    <w:rsid w:val="00220CC9"/>
    <w:rsid w:val="002B1ED3"/>
    <w:rsid w:val="003032C3"/>
    <w:rsid w:val="00356A01"/>
    <w:rsid w:val="003D310E"/>
    <w:rsid w:val="003E6B1E"/>
    <w:rsid w:val="00467FAB"/>
    <w:rsid w:val="005279A0"/>
    <w:rsid w:val="00550E9E"/>
    <w:rsid w:val="0066731C"/>
    <w:rsid w:val="0071179D"/>
    <w:rsid w:val="00880733"/>
    <w:rsid w:val="00890EAD"/>
    <w:rsid w:val="00A17AA4"/>
    <w:rsid w:val="00A83599"/>
    <w:rsid w:val="00AD3FDF"/>
    <w:rsid w:val="00B54502"/>
    <w:rsid w:val="00C36841"/>
    <w:rsid w:val="00C641DF"/>
    <w:rsid w:val="00C71A19"/>
    <w:rsid w:val="00D0149E"/>
    <w:rsid w:val="00EA6B30"/>
    <w:rsid w:val="00EF390B"/>
    <w:rsid w:val="00F07E5B"/>
    <w:rsid w:val="00FC4E46"/>
    <w:rsid w:val="00FF0AA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0A8EFE"/>
  <w15:docId w15:val="{64749191-10BE-6E41-B9D3-B8D4F7E8BD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4"/>
        <w:szCs w:val="24"/>
        <w:lang w:val="kk" w:eastAsia="ru-RU"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360" w:after="80"/>
      <w:outlineLvl w:val="0"/>
    </w:pPr>
    <w:rPr>
      <w:rFonts w:ascii="Play" w:eastAsia="Play" w:hAnsi="Play" w:cs="Play"/>
      <w:color w:val="0F4761"/>
      <w:sz w:val="40"/>
      <w:szCs w:val="40"/>
    </w:rPr>
  </w:style>
  <w:style w:type="paragraph" w:styleId="2">
    <w:name w:val="heading 2"/>
    <w:basedOn w:val="a"/>
    <w:next w:val="a"/>
    <w:uiPriority w:val="9"/>
    <w:semiHidden/>
    <w:unhideWhenUsed/>
    <w:qFormat/>
    <w:pPr>
      <w:keepNext/>
      <w:keepLines/>
      <w:spacing w:before="160" w:after="80"/>
      <w:outlineLvl w:val="1"/>
    </w:pPr>
    <w:rPr>
      <w:rFonts w:ascii="Play" w:eastAsia="Play" w:hAnsi="Play" w:cs="Play"/>
      <w:color w:val="0F4761"/>
      <w:sz w:val="32"/>
      <w:szCs w:val="32"/>
    </w:rPr>
  </w:style>
  <w:style w:type="paragraph" w:styleId="3">
    <w:name w:val="heading 3"/>
    <w:basedOn w:val="a"/>
    <w:next w:val="a"/>
    <w:uiPriority w:val="9"/>
    <w:semiHidden/>
    <w:unhideWhenUsed/>
    <w:qFormat/>
    <w:pPr>
      <w:keepNext/>
      <w:keepLines/>
      <w:spacing w:before="160" w:after="80"/>
      <w:outlineLvl w:val="2"/>
    </w:pPr>
    <w:rPr>
      <w:color w:val="0F4761"/>
      <w:sz w:val="28"/>
      <w:szCs w:val="28"/>
    </w:rPr>
  </w:style>
  <w:style w:type="paragraph" w:styleId="4">
    <w:name w:val="heading 4"/>
    <w:basedOn w:val="a"/>
    <w:next w:val="a"/>
    <w:uiPriority w:val="9"/>
    <w:semiHidden/>
    <w:unhideWhenUsed/>
    <w:qFormat/>
    <w:pPr>
      <w:keepNext/>
      <w:keepLines/>
      <w:spacing w:before="80" w:after="40"/>
      <w:outlineLvl w:val="3"/>
    </w:pPr>
    <w:rPr>
      <w:i/>
      <w:iCs/>
      <w:color w:val="0F4761"/>
    </w:rPr>
  </w:style>
  <w:style w:type="paragraph" w:styleId="5">
    <w:name w:val="heading 5"/>
    <w:basedOn w:val="a"/>
    <w:next w:val="a"/>
    <w:uiPriority w:val="9"/>
    <w:semiHidden/>
    <w:unhideWhenUsed/>
    <w:qFormat/>
    <w:pPr>
      <w:keepNext/>
      <w:keepLines/>
      <w:spacing w:before="80" w:after="40"/>
      <w:outlineLvl w:val="4"/>
    </w:pPr>
    <w:rPr>
      <w:color w:val="0F4761"/>
    </w:rPr>
  </w:style>
  <w:style w:type="paragraph" w:styleId="6">
    <w:name w:val="heading 6"/>
    <w:basedOn w:val="a"/>
    <w:next w:val="a"/>
    <w:uiPriority w:val="9"/>
    <w:semiHidden/>
    <w:unhideWhenUsed/>
    <w:qFormat/>
    <w:pPr>
      <w:keepNext/>
      <w:keepLines/>
      <w:spacing w:before="40" w:after="0"/>
      <w:outlineLvl w:val="5"/>
    </w:pPr>
    <w:rPr>
      <w:i/>
      <w:iCs/>
      <w:color w:val="59595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spacing w:after="80" w:line="240" w:lineRule="auto"/>
    </w:pPr>
    <w:rPr>
      <w:rFonts w:ascii="Play" w:eastAsia="Play" w:hAnsi="Play" w:cs="Play"/>
      <w:sz w:val="56"/>
      <w:szCs w:val="56"/>
    </w:rPr>
  </w:style>
  <w:style w:type="paragraph" w:styleId="a4">
    <w:name w:val="Subtitle"/>
    <w:basedOn w:val="a"/>
    <w:next w:val="a"/>
    <w:uiPriority w:val="11"/>
    <w:qFormat/>
    <w:rPr>
      <w:color w:val="595959"/>
      <w:sz w:val="28"/>
      <w:szCs w:val="28"/>
    </w:rPr>
  </w:style>
  <w:style w:type="table" w:customStyle="1" w:styleId="a5">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6">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7">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8">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9">
    <w:basedOn w:val="TableNormal"/>
    <w:pPr>
      <w:spacing w:after="0" w:line="240" w:lineRule="auto"/>
    </w:pPr>
    <w:tblPr>
      <w:tblStyleRowBandSize w:val="1"/>
      <w:tblStyleColBandSize w:val="1"/>
      <w:tblCellMar>
        <w:top w:w="0" w:type="dxa"/>
        <w:left w:w="108" w:type="dxa"/>
        <w:bottom w:w="0" w:type="dxa"/>
        <w:right w:w="108" w:type="dxa"/>
      </w:tblCellMar>
    </w:tblPr>
  </w:style>
  <w:style w:type="paragraph" w:styleId="aa">
    <w:name w:val="List Paragraph"/>
    <w:basedOn w:val="a"/>
    <w:uiPriority w:val="34"/>
    <w:qFormat/>
    <w:rsid w:val="00F07E5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package" Target="embeddings/Microsoft_Excel_Binary_Worksheet.xlsb"/><Relationship Id="rId13" Type="http://schemas.openxmlformats.org/officeDocument/2006/relationships/hyperlink" Target="https://help.fsight.ru/ru/mergedProjects/lib/02_time_series_analysis/uimodelling_expsmooth.htm"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emf"/><Relationship Id="rId12" Type="http://schemas.openxmlformats.org/officeDocument/2006/relationships/hyperlink" Target="https://acsess.onlinelibrary.wiley.com/doi/full/10.2136/sssaj2017.04.0122" TargetMode="External"/><Relationship Id="rId17" Type="http://schemas.openxmlformats.org/officeDocument/2006/relationships/hyperlink" Target="http://www.machinelearning.ru/wiki/index.php?title=%D0%90%D0%B2%D1%82%D0%BE%D0%BA%D0%BE%D1%80%D1%80%D0%B5%D0%BB%D1%8F%D1%86%D0%B8%D0%BE%D0%BD%D0%BD%D0%B0%D1%8F_%D1%84%D1%83%D0%BD%D0%BA%D1%86%D0%B8%D1%8F" TargetMode="External"/><Relationship Id="rId2" Type="http://schemas.openxmlformats.org/officeDocument/2006/relationships/numbering" Target="numbering.xml"/><Relationship Id="rId16" Type="http://schemas.openxmlformats.org/officeDocument/2006/relationships/hyperlink" Target="https://wiki.loginom.ru/articles/acf.html" TargetMode="External"/><Relationship Id="rId1" Type="http://schemas.openxmlformats.org/officeDocument/2006/relationships/customXml" Target="../customXml/item1.xml"/><Relationship Id="rId6" Type="http://schemas.openxmlformats.org/officeDocument/2006/relationships/chart" Target="charts/chart1.xml"/><Relationship Id="rId11" Type="http://schemas.openxmlformats.org/officeDocument/2006/relationships/chart" Target="charts/chart2.xml"/><Relationship Id="rId5" Type="http://schemas.openxmlformats.org/officeDocument/2006/relationships/webSettings" Target="webSettings.xml"/><Relationship Id="rId15" Type="http://schemas.openxmlformats.org/officeDocument/2006/relationships/hyperlink" Target="https://prog-cpp.ru/moving-average/" TargetMode="External"/><Relationship Id="rId10" Type="http://schemas.openxmlformats.org/officeDocument/2006/relationships/package" Target="embeddings/Microsoft_Excel_Worksheet.xlsx"/><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yperlink" Target="https://intuit.ru/studies/courses/3659/901/lecture/32721"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charts/_rels/chart1.xml.rels><?xml version="1.0" encoding="UTF-8" standalone="yes"?>
<Relationships xmlns="http://schemas.openxmlformats.org/package/2006/relationships"><Relationship Id="rId3" Type="http://schemas.openxmlformats.org/officeDocument/2006/relationships/oleObject" Target="&#1050;&#1085;&#1080;&#1075;&#1072;1"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1" Type="http://schemas.openxmlformats.org/officeDocument/2006/relationships/oleObject" Target="file:///C:\Users\User\Downloads\ZHASULAN%20(1).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Лист1!$B$1</c:f>
              <c:strCache>
                <c:ptCount val="1"/>
                <c:pt idx="0">
                  <c:v>мән</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cat>
            <c:numRef>
              <c:f>Лист1!$A$2:$A$25</c:f>
              <c:numCache>
                <c:formatCode>General</c:formatCode>
                <c:ptCount val="24"/>
                <c:pt idx="0">
                  <c:v>2001</c:v>
                </c:pt>
                <c:pt idx="1">
                  <c:v>2002</c:v>
                </c:pt>
                <c:pt idx="2">
                  <c:v>2003</c:v>
                </c:pt>
                <c:pt idx="3">
                  <c:v>2004</c:v>
                </c:pt>
                <c:pt idx="4">
                  <c:v>2005</c:v>
                </c:pt>
                <c:pt idx="5">
                  <c:v>2006</c:v>
                </c:pt>
                <c:pt idx="6">
                  <c:v>2007</c:v>
                </c:pt>
                <c:pt idx="7">
                  <c:v>2008</c:v>
                </c:pt>
                <c:pt idx="8">
                  <c:v>2009</c:v>
                </c:pt>
                <c:pt idx="9">
                  <c:v>2010</c:v>
                </c:pt>
                <c:pt idx="10">
                  <c:v>2011</c:v>
                </c:pt>
                <c:pt idx="11">
                  <c:v>2012</c:v>
                </c:pt>
                <c:pt idx="12">
                  <c:v>2013</c:v>
                </c:pt>
                <c:pt idx="13">
                  <c:v>2014</c:v>
                </c:pt>
                <c:pt idx="14">
                  <c:v>2015</c:v>
                </c:pt>
                <c:pt idx="15">
                  <c:v>2016</c:v>
                </c:pt>
                <c:pt idx="16">
                  <c:v>2017</c:v>
                </c:pt>
                <c:pt idx="17">
                  <c:v>2018</c:v>
                </c:pt>
                <c:pt idx="18">
                  <c:v>2019</c:v>
                </c:pt>
                <c:pt idx="19">
                  <c:v>2020</c:v>
                </c:pt>
                <c:pt idx="20">
                  <c:v>2021</c:v>
                </c:pt>
                <c:pt idx="21">
                  <c:v>2022</c:v>
                </c:pt>
                <c:pt idx="22">
                  <c:v>2023</c:v>
                </c:pt>
                <c:pt idx="23">
                  <c:v>2024</c:v>
                </c:pt>
              </c:numCache>
            </c:numRef>
          </c:cat>
          <c:val>
            <c:numRef>
              <c:f>Лист1!$B$2:$B$25</c:f>
              <c:numCache>
                <c:formatCode>General</c:formatCode>
                <c:ptCount val="24"/>
                <c:pt idx="0">
                  <c:v>1360</c:v>
                </c:pt>
                <c:pt idx="1">
                  <c:v>1371</c:v>
                </c:pt>
                <c:pt idx="2">
                  <c:v>1402</c:v>
                </c:pt>
                <c:pt idx="3">
                  <c:v>1439</c:v>
                </c:pt>
                <c:pt idx="4">
                  <c:v>1444</c:v>
                </c:pt>
                <c:pt idx="5">
                  <c:v>1454</c:v>
                </c:pt>
                <c:pt idx="6">
                  <c:v>1447</c:v>
                </c:pt>
                <c:pt idx="7">
                  <c:v>1422</c:v>
                </c:pt>
                <c:pt idx="8">
                  <c:v>1393</c:v>
                </c:pt>
                <c:pt idx="9">
                  <c:v>1446</c:v>
                </c:pt>
                <c:pt idx="10">
                  <c:v>1488</c:v>
                </c:pt>
                <c:pt idx="11">
                  <c:v>1483</c:v>
                </c:pt>
                <c:pt idx="12">
                  <c:v>1471</c:v>
                </c:pt>
                <c:pt idx="13">
                  <c:v>1466</c:v>
                </c:pt>
                <c:pt idx="14">
                  <c:v>1442</c:v>
                </c:pt>
                <c:pt idx="15">
                  <c:v>1442</c:v>
                </c:pt>
                <c:pt idx="16">
                  <c:v>1511</c:v>
                </c:pt>
                <c:pt idx="17">
                  <c:v>1514</c:v>
                </c:pt>
                <c:pt idx="18">
                  <c:v>1503</c:v>
                </c:pt>
                <c:pt idx="19">
                  <c:v>1496</c:v>
                </c:pt>
                <c:pt idx="20">
                  <c:v>1466</c:v>
                </c:pt>
                <c:pt idx="21">
                  <c:v>1432</c:v>
                </c:pt>
                <c:pt idx="22">
                  <c:v>1395</c:v>
                </c:pt>
                <c:pt idx="23">
                  <c:v>1394</c:v>
                </c:pt>
              </c:numCache>
            </c:numRef>
          </c:val>
          <c:smooth val="0"/>
          <c:extLst>
            <c:ext xmlns:c16="http://schemas.microsoft.com/office/drawing/2014/chart" uri="{C3380CC4-5D6E-409C-BE32-E72D297353CC}">
              <c16:uniqueId val="{00000000-E622-4D1F-B4FF-FEE9F0857C4C}"/>
            </c:ext>
          </c:extLst>
        </c:ser>
        <c:dLbls>
          <c:showLegendKey val="0"/>
          <c:showVal val="0"/>
          <c:showCatName val="0"/>
          <c:showSerName val="0"/>
          <c:showPercent val="0"/>
          <c:showBubbleSize val="0"/>
        </c:dLbls>
        <c:marker val="1"/>
        <c:smooth val="0"/>
        <c:axId val="1838042080"/>
        <c:axId val="1838042560"/>
      </c:lineChart>
      <c:catAx>
        <c:axId val="1838042080"/>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2700000" spcFirstLastPara="1" vertOverflow="ellipsis"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KZ"/>
          </a:p>
        </c:txPr>
        <c:crossAx val="1838042560"/>
        <c:crosses val="autoZero"/>
        <c:auto val="1"/>
        <c:lblAlgn val="ctr"/>
        <c:lblOffset val="100"/>
        <c:noMultiLvlLbl val="0"/>
      </c:catAx>
      <c:valAx>
        <c:axId val="183804256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KZ"/>
          </a:p>
        </c:txPr>
        <c:crossAx val="1838042080"/>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ru-KZ"/>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013079615048119"/>
          <c:y val="0.22195355999575198"/>
          <c:w val="0.80309623797025376"/>
          <c:h val="0.74383391743662097"/>
        </c:manualLayout>
      </c:layout>
      <c:barChart>
        <c:barDir val="col"/>
        <c:grouping val="clustered"/>
        <c:varyColors val="0"/>
        <c:ser>
          <c:idx val="1"/>
          <c:order val="0"/>
          <c:tx>
            <c:strRef>
              <c:f>Лист1!$A$27</c:f>
              <c:strCache>
                <c:ptCount val="1"/>
                <c:pt idx="0">
                  <c:v>R</c:v>
                </c:pt>
              </c:strCache>
            </c:strRef>
          </c:tx>
          <c:invertIfNegative val="0"/>
          <c:val>
            <c:numRef>
              <c:f>Лист1!$B$27:$G$27</c:f>
              <c:numCache>
                <c:formatCode>General</c:formatCode>
                <c:ptCount val="6"/>
                <c:pt idx="0">
                  <c:v>0.76796799999999998</c:v>
                </c:pt>
                <c:pt idx="1">
                  <c:v>0.29255799999999998</c:v>
                </c:pt>
                <c:pt idx="2">
                  <c:v>-6.8390000000000006E-2</c:v>
                </c:pt>
                <c:pt idx="3">
                  <c:v>-0.19176000000000001</c:v>
                </c:pt>
                <c:pt idx="4">
                  <c:v>-0.113</c:v>
                </c:pt>
                <c:pt idx="5">
                  <c:v>0.17927100000000001</c:v>
                </c:pt>
              </c:numCache>
            </c:numRef>
          </c:val>
          <c:extLst>
            <c:ext xmlns:c16="http://schemas.microsoft.com/office/drawing/2014/chart" uri="{C3380CC4-5D6E-409C-BE32-E72D297353CC}">
              <c16:uniqueId val="{00000000-44C0-4A70-B2C2-DCE599C64148}"/>
            </c:ext>
          </c:extLst>
        </c:ser>
        <c:dLbls>
          <c:showLegendKey val="0"/>
          <c:showVal val="0"/>
          <c:showCatName val="0"/>
          <c:showSerName val="0"/>
          <c:showPercent val="0"/>
          <c:showBubbleSize val="0"/>
        </c:dLbls>
        <c:gapWidth val="150"/>
        <c:axId val="21152128"/>
        <c:axId val="21153664"/>
      </c:barChart>
      <c:catAx>
        <c:axId val="21152128"/>
        <c:scaling>
          <c:orientation val="minMax"/>
        </c:scaling>
        <c:delete val="0"/>
        <c:axPos val="b"/>
        <c:majorTickMark val="out"/>
        <c:minorTickMark val="none"/>
        <c:tickLblPos val="nextTo"/>
        <c:txPr>
          <a:bodyPr/>
          <a:lstStyle/>
          <a:p>
            <a:pPr>
              <a:defRPr>
                <a:latin typeface="Times New Roman" panose="02020603050405020304" pitchFamily="18" charset="0"/>
                <a:cs typeface="Times New Roman" panose="02020603050405020304" pitchFamily="18" charset="0"/>
              </a:defRPr>
            </a:pPr>
            <a:endParaRPr lang="ru-KZ"/>
          </a:p>
        </c:txPr>
        <c:crossAx val="21153664"/>
        <c:crosses val="autoZero"/>
        <c:auto val="1"/>
        <c:lblAlgn val="ctr"/>
        <c:lblOffset val="100"/>
        <c:noMultiLvlLbl val="0"/>
      </c:catAx>
      <c:valAx>
        <c:axId val="21153664"/>
        <c:scaling>
          <c:orientation val="minMax"/>
        </c:scaling>
        <c:delete val="0"/>
        <c:axPos val="l"/>
        <c:majorGridlines/>
        <c:numFmt formatCode="General" sourceLinked="1"/>
        <c:majorTickMark val="out"/>
        <c:minorTickMark val="none"/>
        <c:tickLblPos val="nextTo"/>
        <c:txPr>
          <a:bodyPr/>
          <a:lstStyle/>
          <a:p>
            <a:pPr>
              <a:defRPr>
                <a:latin typeface="Times New Roman" panose="02020603050405020304" pitchFamily="18" charset="0"/>
                <a:cs typeface="Times New Roman" panose="02020603050405020304" pitchFamily="18" charset="0"/>
              </a:defRPr>
            </a:pPr>
            <a:endParaRPr lang="ru-KZ"/>
          </a:p>
        </c:txPr>
        <c:crossAx val="21152128"/>
        <c:crosses val="autoZero"/>
        <c:crossBetween val="between"/>
      </c:valAx>
    </c:plotArea>
    <c:plotVisOnly val="1"/>
    <c:dispBlanksAs val="gap"/>
    <c:showDLblsOverMax val="0"/>
  </c:chart>
  <c:spPr>
    <a:ln>
      <a:noFill/>
    </a:ln>
  </c:sp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CE3225-2EE4-4262-98A8-0368E282AA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1742</Words>
  <Characters>9933</Characters>
  <Application>Microsoft Office Word</Application>
  <DocSecurity>0</DocSecurity>
  <Lines>82</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Нурлыбек Жайлауов</dc:creator>
  <cp:lastModifiedBy>Нурлыбек Жайлауов</cp:lastModifiedBy>
  <cp:revision>2</cp:revision>
  <dcterms:created xsi:type="dcterms:W3CDTF">2026-04-20T09:58:00Z</dcterms:created>
  <dcterms:modified xsi:type="dcterms:W3CDTF">2026-04-20T09:58:00Z</dcterms:modified>
</cp:coreProperties>
</file>