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F7CE1B" w14:textId="20C81EF1" w:rsidR="00EB6FB3" w:rsidRPr="00EB6FB3" w:rsidRDefault="00EB6FB3" w:rsidP="00321053">
      <w:pPr>
        <w:spacing w:after="150" w:line="375" w:lineRule="atLeast"/>
        <w:divId w:val="1808473310"/>
        <w:rPr>
          <w:rFonts w:ascii="Arial" w:hAnsi="Arial" w:cs="Arial"/>
          <w:color w:val="000000"/>
          <w:kern w:val="0"/>
          <w:lang w:val="kk-KZ"/>
          <w14:ligatures w14:val="none"/>
        </w:rPr>
      </w:pPr>
      <w:r w:rsidRPr="007B6B8B">
        <w:rPr>
          <w:rFonts w:ascii="Arial" w:hAnsi="Arial" w:cs="Arial"/>
          <w:b/>
          <w:bCs/>
          <w:color w:val="000000"/>
          <w:kern w:val="0"/>
          <w:lang w:val="kk-KZ"/>
          <w14:ligatures w14:val="none"/>
        </w:rPr>
        <w:t>Жамангарина Шынар Адилбековна</w:t>
      </w:r>
      <w:r>
        <w:rPr>
          <w:rFonts w:ascii="Arial" w:hAnsi="Arial" w:cs="Arial"/>
          <w:color w:val="000000"/>
          <w:kern w:val="0"/>
          <w:lang w:val="kk-KZ"/>
          <w14:ligatures w14:val="none"/>
        </w:rPr>
        <w:t>-Батыс Қазақстан облысы,Бөкей Ордасы ауданы,</w:t>
      </w:r>
      <w:r w:rsidR="000256FE">
        <w:rPr>
          <w:rFonts w:ascii="Arial" w:hAnsi="Arial" w:cs="Arial"/>
          <w:color w:val="000000"/>
          <w:kern w:val="0"/>
          <w:lang w:val="kk-KZ"/>
          <w14:ligatures w14:val="none"/>
        </w:rPr>
        <w:t>Аудандық балалар музыка мектебінің фортепиано сыныбының оқытушысы.</w:t>
      </w:r>
    </w:p>
    <w:p w14:paraId="4F6759B9" w14:textId="1FD51FFD" w:rsidR="00EB6FB3" w:rsidRPr="007B6B8B" w:rsidRDefault="00855AF5" w:rsidP="00321053">
      <w:pPr>
        <w:spacing w:after="150" w:line="375" w:lineRule="atLeast"/>
        <w:divId w:val="1808473310"/>
        <w:rPr>
          <w:rFonts w:ascii="Arial" w:hAnsi="Arial" w:cs="Arial"/>
          <w:b/>
          <w:bCs/>
          <w:color w:val="000000"/>
          <w:kern w:val="0"/>
          <w:lang w:val="kk-KZ"/>
          <w14:ligatures w14:val="none"/>
        </w:rPr>
      </w:pPr>
      <w:r>
        <w:rPr>
          <w:rFonts w:ascii="Arial" w:hAnsi="Arial" w:cs="Arial"/>
          <w:color w:val="000000"/>
          <w:kern w:val="0"/>
          <w:lang w:val="kk-KZ"/>
          <w14:ligatures w14:val="none"/>
        </w:rPr>
        <w:t>Тақырыбы:</w:t>
      </w:r>
      <w:r w:rsidRPr="007B6B8B">
        <w:rPr>
          <w:rFonts w:ascii="Arial" w:hAnsi="Arial" w:cs="Arial"/>
          <w:b/>
          <w:bCs/>
          <w:color w:val="000000"/>
          <w:kern w:val="0"/>
          <w:lang w:val="kk-KZ"/>
          <w14:ligatures w14:val="none"/>
        </w:rPr>
        <w:t>Қазақ ұлттық аспаптарын нақыштау.</w:t>
      </w:r>
    </w:p>
    <w:p w14:paraId="795AC9AA" w14:textId="74612F7A" w:rsidR="00321053" w:rsidRPr="00E31F8B" w:rsidRDefault="00321053" w:rsidP="00321053">
      <w:pPr>
        <w:spacing w:after="150" w:line="375" w:lineRule="atLeast"/>
        <w:divId w:val="1808473310"/>
        <w:rPr>
          <w:rFonts w:ascii="Arial" w:hAnsi="Arial" w:cs="Arial"/>
          <w:color w:val="000000"/>
          <w:kern w:val="0"/>
          <w:lang w:val="kk-KZ"/>
          <w14:ligatures w14:val="none"/>
        </w:rPr>
      </w:pPr>
      <w:r w:rsidRPr="00E31F8B">
        <w:rPr>
          <w:rFonts w:ascii="Arial" w:hAnsi="Arial" w:cs="Arial"/>
          <w:color w:val="000000"/>
          <w:kern w:val="0"/>
          <w:lang w:val="kk-KZ"/>
          <w14:ligatures w14:val="none"/>
        </w:rPr>
        <w:t>Қазақтың ұлттық аспаптары дыбыс ерекшелігіне қарай ішекті-шертпелі, үрмелі, ұрмалы деп бөлінеді. Ішекті-шертпелі аспаптарға домбыра, жетіген, шертер, қылқобыз жатады. Үрмелі аспаптар – қамысты қос сырнай, саз сырнай, үскірік, тастауық, керней, сыбызғы. Ұрмалы аспаптар қатарында кепшік, даңғыра, дабыл, дауылпаз, шыңдауыл, асатаяқ, қоңырау бар.</w:t>
      </w:r>
    </w:p>
    <w:p w14:paraId="2AF77A52" w14:textId="77777777" w:rsidR="00321053" w:rsidRPr="00321053" w:rsidRDefault="00321053" w:rsidP="00321053">
      <w:pPr>
        <w:spacing w:before="100" w:beforeAutospacing="1" w:after="225" w:line="330" w:lineRule="atLeast"/>
        <w:outlineLvl w:val="2"/>
        <w:divId w:val="1808473310"/>
        <w:rPr>
          <w:rFonts w:ascii="Arial" w:eastAsia="Times New Roman" w:hAnsi="Arial" w:cs="Arial"/>
          <w:b/>
          <w:bCs/>
          <w:color w:val="000000"/>
          <w:kern w:val="0"/>
          <w:sz w:val="27"/>
          <w:szCs w:val="27"/>
          <w14:ligatures w14:val="none"/>
        </w:rPr>
      </w:pPr>
      <w:r w:rsidRPr="00321053">
        <w:rPr>
          <w:rFonts w:ascii="Arial" w:eastAsia="Times New Roman" w:hAnsi="Arial" w:cs="Arial"/>
          <w:b/>
          <w:bCs/>
          <w:color w:val="000000"/>
          <w:kern w:val="0"/>
          <w:sz w:val="27"/>
          <w:szCs w:val="27"/>
          <w14:ligatures w14:val="none"/>
        </w:rPr>
        <w:t>Нағыз қазақ – домбыра</w:t>
      </w:r>
    </w:p>
    <w:p w14:paraId="731C540F" w14:textId="77777777" w:rsidR="00321053" w:rsidRPr="00321053" w:rsidRDefault="00321053" w:rsidP="00321053">
      <w:pPr>
        <w:spacing w:after="150" w:line="375" w:lineRule="atLeast"/>
        <w:divId w:val="1808473310"/>
        <w:rPr>
          <w:rFonts w:ascii="Arial" w:hAnsi="Arial" w:cs="Arial"/>
          <w:color w:val="000000"/>
          <w:kern w:val="0"/>
          <w14:ligatures w14:val="none"/>
        </w:rPr>
      </w:pPr>
      <w:r w:rsidRPr="00321053">
        <w:rPr>
          <w:rFonts w:ascii="Arial" w:hAnsi="Arial" w:cs="Arial"/>
          <w:color w:val="000000"/>
          <w:kern w:val="0"/>
          <w14:ligatures w14:val="none"/>
        </w:rPr>
        <w:t>Қазақ ежелден қуаныш пен қ</w:t>
      </w:r>
      <w:proofErr w:type="gramStart"/>
      <w:r w:rsidRPr="00321053">
        <w:rPr>
          <w:rFonts w:ascii="Arial" w:hAnsi="Arial" w:cs="Arial"/>
          <w:color w:val="000000"/>
          <w:kern w:val="0"/>
          <w14:ligatures w14:val="none"/>
        </w:rPr>
        <w:t>ай</w:t>
      </w:r>
      <w:proofErr w:type="gramEnd"/>
      <w:r w:rsidRPr="00321053">
        <w:rPr>
          <w:rFonts w:ascii="Arial" w:hAnsi="Arial" w:cs="Arial"/>
          <w:color w:val="000000"/>
          <w:kern w:val="0"/>
          <w14:ligatures w14:val="none"/>
        </w:rPr>
        <w:t>ғыны, жақсылық пен жамандықты қара домбыраның үнімен жеткізген. Археологиялық қазба жұмыстары, тасқа түскен ескерткіштер домбыраның ежелгі түркі дәуі</w:t>
      </w:r>
      <w:proofErr w:type="gramStart"/>
      <w:r w:rsidRPr="00321053">
        <w:rPr>
          <w:rFonts w:ascii="Arial" w:hAnsi="Arial" w:cs="Arial"/>
          <w:color w:val="000000"/>
          <w:kern w:val="0"/>
          <w14:ligatures w14:val="none"/>
        </w:rPr>
        <w:t>р</w:t>
      </w:r>
      <w:proofErr w:type="gramEnd"/>
      <w:r w:rsidRPr="00321053">
        <w:rPr>
          <w:rFonts w:ascii="Arial" w:hAnsi="Arial" w:cs="Arial"/>
          <w:color w:val="000000"/>
          <w:kern w:val="0"/>
          <w14:ligatures w14:val="none"/>
        </w:rPr>
        <w:t>інде пайда болғанын көрсетеді. Алғаш домбыраның шыққан жері түркі халықтарының алтын бесігі Алтай тауы болып саналады.</w:t>
      </w:r>
    </w:p>
    <w:p w14:paraId="20D1AD1A" w14:textId="77777777" w:rsidR="00321053" w:rsidRPr="00321053" w:rsidRDefault="00321053" w:rsidP="00321053">
      <w:pPr>
        <w:spacing w:after="0" w:line="375" w:lineRule="atLeast"/>
        <w:divId w:val="1808473310"/>
        <w:rPr>
          <w:rFonts w:ascii="Arial" w:hAnsi="Arial" w:cs="Arial"/>
          <w:color w:val="000000"/>
          <w:kern w:val="0"/>
          <w14:ligatures w14:val="none"/>
        </w:rPr>
      </w:pPr>
      <w:r w:rsidRPr="00321053">
        <w:rPr>
          <w:rFonts w:ascii="Arial" w:hAnsi="Arial" w:cs="Arial"/>
          <w:color w:val="000000"/>
          <w:kern w:val="0"/>
          <w14:ligatures w14:val="none"/>
        </w:rPr>
        <w:t>Белгілі түркітанушы ғалым Сартқожа Қаржаубайұлының зерттеу дерегі бойынша Моңғол Алтай тауының сілеміндегі Жарғалан</w:t>
      </w:r>
      <w:proofErr w:type="gramStart"/>
      <w:r w:rsidRPr="00321053">
        <w:rPr>
          <w:rFonts w:ascii="Arial" w:hAnsi="Arial" w:cs="Arial"/>
          <w:color w:val="000000"/>
          <w:kern w:val="0"/>
          <w14:ligatures w14:val="none"/>
        </w:rPr>
        <w:t>т-</w:t>
      </w:r>
      <w:proofErr w:type="gramEnd"/>
      <w:r w:rsidRPr="00321053">
        <w:rPr>
          <w:rFonts w:ascii="Arial" w:hAnsi="Arial" w:cs="Arial"/>
          <w:color w:val="000000"/>
          <w:kern w:val="0"/>
          <w14:ligatures w14:val="none"/>
        </w:rPr>
        <w:t>Қайырқан жотасының бір үңгірінен табылған домбыра тектес көне саз аспабы екі ішекті, тоғыз пернелі. Әрі саз аспабының мойнында ежелгі түріктің руна жазуы бар. Шанағына бұғының, бұланның бейнелері ойылып салынған, пернелері ағаштың қабығынан таспаланып тіліні</w:t>
      </w:r>
      <w:proofErr w:type="gramStart"/>
      <w:r w:rsidRPr="00321053">
        <w:rPr>
          <w:rFonts w:ascii="Arial" w:hAnsi="Arial" w:cs="Arial"/>
          <w:color w:val="000000"/>
          <w:kern w:val="0"/>
          <w14:ligatures w14:val="none"/>
        </w:rPr>
        <w:t>п</w:t>
      </w:r>
      <w:proofErr w:type="gramEnd"/>
      <w:r w:rsidRPr="00321053">
        <w:rPr>
          <w:rFonts w:ascii="Arial" w:hAnsi="Arial" w:cs="Arial"/>
          <w:color w:val="000000"/>
          <w:kern w:val="0"/>
          <w14:ligatures w14:val="none"/>
        </w:rPr>
        <w:t>  жапсырылған, басы бұғы мен бұланның басына ұқсас және ол тас бетіндегі ежелгі түрік ескерткіштерінен көп айырмашылығы жоқ. Табылған саз аспабының пішіні бүгінгі күнгі алтай домбырасына ұқсас. Зерттеуші-ғалым бұл жәдігерді б. з. 5-6 ғ</w:t>
      </w:r>
      <w:proofErr w:type="gramStart"/>
      <w:r w:rsidRPr="00321053">
        <w:rPr>
          <w:rFonts w:ascii="Arial" w:hAnsi="Arial" w:cs="Arial"/>
          <w:color w:val="000000"/>
          <w:kern w:val="0"/>
          <w14:ligatures w14:val="none"/>
        </w:rPr>
        <w:t>асыр</w:t>
      </w:r>
      <w:proofErr w:type="gramEnd"/>
      <w:r w:rsidRPr="00321053">
        <w:rPr>
          <w:rFonts w:ascii="Arial" w:hAnsi="Arial" w:cs="Arial"/>
          <w:color w:val="000000"/>
          <w:kern w:val="0"/>
          <w14:ligatures w14:val="none"/>
        </w:rPr>
        <w:t>ға жатқызады.</w:t>
      </w:r>
    </w:p>
    <w:p w14:paraId="26EA7645" w14:textId="77777777" w:rsidR="00321053" w:rsidRPr="00321053" w:rsidRDefault="00321053" w:rsidP="00321053">
      <w:pPr>
        <w:spacing w:after="150" w:line="375" w:lineRule="atLeast"/>
        <w:divId w:val="429814666"/>
        <w:rPr>
          <w:rFonts w:ascii="Arial" w:hAnsi="Arial" w:cs="Arial"/>
          <w:color w:val="000000"/>
          <w:kern w:val="0"/>
          <w14:ligatures w14:val="none"/>
        </w:rPr>
      </w:pPr>
      <w:r w:rsidRPr="00321053">
        <w:rPr>
          <w:rFonts w:ascii="Arial" w:hAnsi="Arial" w:cs="Arial"/>
          <w:color w:val="000000"/>
          <w:kern w:val="0"/>
          <w14:ligatures w14:val="none"/>
        </w:rPr>
        <w:t xml:space="preserve">Алматы облысында "Майтөбе" жайлауынан жоғарғы тау шатқалындағы көптеген суреттің арасынан тастан қашалған </w:t>
      </w:r>
      <w:proofErr w:type="gramStart"/>
      <w:r w:rsidRPr="00321053">
        <w:rPr>
          <w:rFonts w:ascii="Arial" w:hAnsi="Arial" w:cs="Arial"/>
          <w:color w:val="000000"/>
          <w:kern w:val="0"/>
          <w14:ligatures w14:val="none"/>
        </w:rPr>
        <w:t>к</w:t>
      </w:r>
      <w:proofErr w:type="gramEnd"/>
      <w:r w:rsidRPr="00321053">
        <w:rPr>
          <w:rFonts w:ascii="Arial" w:hAnsi="Arial" w:cs="Arial"/>
          <w:color w:val="000000"/>
          <w:kern w:val="0"/>
          <w14:ligatures w14:val="none"/>
        </w:rPr>
        <w:t>өне домбыраның суреті табылған. Бұ</w:t>
      </w:r>
      <w:proofErr w:type="gramStart"/>
      <w:r w:rsidRPr="00321053">
        <w:rPr>
          <w:rFonts w:ascii="Arial" w:hAnsi="Arial" w:cs="Arial"/>
          <w:color w:val="000000"/>
          <w:kern w:val="0"/>
          <w14:ligatures w14:val="none"/>
        </w:rPr>
        <w:t>л</w:t>
      </w:r>
      <w:proofErr w:type="gramEnd"/>
      <w:r w:rsidRPr="00321053">
        <w:rPr>
          <w:rFonts w:ascii="Arial" w:hAnsi="Arial" w:cs="Arial"/>
          <w:color w:val="000000"/>
          <w:kern w:val="0"/>
          <w14:ligatures w14:val="none"/>
        </w:rPr>
        <w:t xml:space="preserve"> тастағы суретті 1986 жылы белгілі этнограф Жағда Бабалықұлы тауыпты.</w:t>
      </w:r>
    </w:p>
    <w:p w14:paraId="14F13B71" w14:textId="77777777" w:rsidR="009A79F9" w:rsidRPr="009A79F9" w:rsidRDefault="009A79F9" w:rsidP="009A79F9">
      <w:pPr>
        <w:spacing w:before="100" w:beforeAutospacing="1" w:after="225" w:line="330" w:lineRule="atLeast"/>
        <w:outlineLvl w:val="2"/>
        <w:divId w:val="226578852"/>
        <w:rPr>
          <w:rFonts w:ascii="Arial" w:eastAsia="Times New Roman" w:hAnsi="Arial" w:cs="Arial"/>
          <w:b/>
          <w:bCs/>
          <w:color w:val="000000"/>
          <w:kern w:val="0"/>
          <w:sz w:val="27"/>
          <w:szCs w:val="27"/>
          <w14:ligatures w14:val="none"/>
        </w:rPr>
      </w:pPr>
      <w:r w:rsidRPr="009A79F9">
        <w:rPr>
          <w:rFonts w:ascii="Arial" w:eastAsia="Times New Roman" w:hAnsi="Arial" w:cs="Arial"/>
          <w:b/>
          <w:bCs/>
          <w:color w:val="000000"/>
          <w:kern w:val="0"/>
          <w:sz w:val="27"/>
          <w:szCs w:val="27"/>
          <w14:ligatures w14:val="none"/>
        </w:rPr>
        <w:t>Қобыз – қазақтың ең көне аспаптарының бі</w:t>
      </w:r>
      <w:proofErr w:type="gramStart"/>
      <w:r w:rsidRPr="009A79F9">
        <w:rPr>
          <w:rFonts w:ascii="Arial" w:eastAsia="Times New Roman" w:hAnsi="Arial" w:cs="Arial"/>
          <w:b/>
          <w:bCs/>
          <w:color w:val="000000"/>
          <w:kern w:val="0"/>
          <w:sz w:val="27"/>
          <w:szCs w:val="27"/>
          <w14:ligatures w14:val="none"/>
        </w:rPr>
        <w:t>р</w:t>
      </w:r>
      <w:proofErr w:type="gramEnd"/>
      <w:r w:rsidRPr="009A79F9">
        <w:rPr>
          <w:rFonts w:ascii="Arial" w:eastAsia="Times New Roman" w:hAnsi="Arial" w:cs="Arial"/>
          <w:b/>
          <w:bCs/>
          <w:color w:val="000000"/>
          <w:kern w:val="0"/>
          <w:sz w:val="27"/>
          <w:szCs w:val="27"/>
          <w14:ligatures w14:val="none"/>
        </w:rPr>
        <w:t>і</w:t>
      </w:r>
    </w:p>
    <w:p w14:paraId="05820D56" w14:textId="77777777" w:rsidR="009A79F9" w:rsidRPr="009A79F9" w:rsidRDefault="009A79F9" w:rsidP="009A79F9">
      <w:pPr>
        <w:spacing w:after="0" w:line="375" w:lineRule="atLeast"/>
        <w:divId w:val="226578852"/>
        <w:rPr>
          <w:rFonts w:ascii="Arial" w:hAnsi="Arial" w:cs="Arial"/>
          <w:color w:val="000000"/>
          <w:kern w:val="0"/>
          <w14:ligatures w14:val="none"/>
        </w:rPr>
      </w:pPr>
      <w:r w:rsidRPr="009A79F9">
        <w:rPr>
          <w:rFonts w:ascii="Arial" w:hAnsi="Arial" w:cs="Arial"/>
          <w:color w:val="000000"/>
          <w:kern w:val="0"/>
          <w14:ligatures w14:val="none"/>
        </w:rPr>
        <w:t>Қобыздың мойны имек, шанағы ожау тә</w:t>
      </w:r>
      <w:proofErr w:type="gramStart"/>
      <w:r w:rsidRPr="009A79F9">
        <w:rPr>
          <w:rFonts w:ascii="Arial" w:hAnsi="Arial" w:cs="Arial"/>
          <w:color w:val="000000"/>
          <w:kern w:val="0"/>
          <w14:ligatures w14:val="none"/>
        </w:rPr>
        <w:t>р</w:t>
      </w:r>
      <w:proofErr w:type="gramEnd"/>
      <w:r w:rsidRPr="009A79F9">
        <w:rPr>
          <w:rFonts w:ascii="Arial" w:hAnsi="Arial" w:cs="Arial"/>
          <w:color w:val="000000"/>
          <w:kern w:val="0"/>
          <w14:ligatures w14:val="none"/>
        </w:rPr>
        <w:t>ізді қуыс, бет жағы ашық, ал түбі көнмен қапталады. Қобыздың ішегі мен садақ тәрізді ысқышы жылқының қылынан тағылады. Ертеде қобыз үлкен бүтін кепті</w:t>
      </w:r>
      <w:proofErr w:type="gramStart"/>
      <w:r w:rsidRPr="009A79F9">
        <w:rPr>
          <w:rFonts w:ascii="Arial" w:hAnsi="Arial" w:cs="Arial"/>
          <w:color w:val="000000"/>
          <w:kern w:val="0"/>
          <w14:ligatures w14:val="none"/>
        </w:rPr>
        <w:t>р</w:t>
      </w:r>
      <w:proofErr w:type="gramEnd"/>
      <w:r w:rsidRPr="009A79F9">
        <w:rPr>
          <w:rFonts w:ascii="Arial" w:hAnsi="Arial" w:cs="Arial"/>
          <w:color w:val="000000"/>
          <w:kern w:val="0"/>
          <w14:ligatures w14:val="none"/>
        </w:rPr>
        <w:t>ілген ағаштан жонып жасалған.</w:t>
      </w:r>
    </w:p>
    <w:p w14:paraId="2D9C71F0" w14:textId="6460C2CB" w:rsidR="009E5CAB" w:rsidRPr="00E31F8B" w:rsidRDefault="009A79F9" w:rsidP="009A79F9">
      <w:pPr>
        <w:spacing w:after="0" w:line="375" w:lineRule="atLeast"/>
        <w:divId w:val="1862232781"/>
        <w:rPr>
          <w:rFonts w:ascii="Arial" w:hAnsi="Arial" w:cs="Arial"/>
          <w:color w:val="000000"/>
          <w:kern w:val="0"/>
          <w14:ligatures w14:val="none"/>
        </w:rPr>
      </w:pPr>
      <w:r w:rsidRPr="009A79F9">
        <w:rPr>
          <w:rFonts w:ascii="Arial" w:hAnsi="Arial" w:cs="Arial"/>
          <w:color w:val="000000"/>
          <w:kern w:val="0"/>
          <w14:ligatures w14:val="none"/>
        </w:rPr>
        <w:lastRenderedPageBreak/>
        <w:t>Қобыздың екі ішегі</w:t>
      </w:r>
      <w:proofErr w:type="gramStart"/>
      <w:r w:rsidRPr="009A79F9">
        <w:rPr>
          <w:rFonts w:ascii="Arial" w:hAnsi="Arial" w:cs="Arial"/>
          <w:color w:val="000000"/>
          <w:kern w:val="0"/>
          <w14:ligatures w14:val="none"/>
        </w:rPr>
        <w:t>не ж</w:t>
      </w:r>
      <w:proofErr w:type="gramEnd"/>
      <w:r w:rsidRPr="009A79F9">
        <w:rPr>
          <w:rFonts w:ascii="Arial" w:hAnsi="Arial" w:cs="Arial"/>
          <w:color w:val="000000"/>
          <w:kern w:val="0"/>
          <w14:ligatures w14:val="none"/>
        </w:rPr>
        <w:t>әне ысқышына аттың құйрығының қылы тағылады. Соль ішегіне 50-60 шақты, ре ішегіне 60-70 шақты қыл таққан. Қылды қобыздың бойына жететіндей еті</w:t>
      </w:r>
      <w:proofErr w:type="gramStart"/>
      <w:r w:rsidRPr="009A79F9">
        <w:rPr>
          <w:rFonts w:ascii="Arial" w:hAnsi="Arial" w:cs="Arial"/>
          <w:color w:val="000000"/>
          <w:kern w:val="0"/>
          <w14:ligatures w14:val="none"/>
        </w:rPr>
        <w:t>п</w:t>
      </w:r>
      <w:proofErr w:type="gramEnd"/>
      <w:r w:rsidRPr="009A79F9">
        <w:rPr>
          <w:rFonts w:ascii="Arial" w:hAnsi="Arial" w:cs="Arial"/>
          <w:color w:val="000000"/>
          <w:kern w:val="0"/>
          <w14:ligatures w14:val="none"/>
        </w:rPr>
        <w:t xml:space="preserve"> талдап алады, жылы сумен сабындап жуып, екі күндей үй температурасында кептіреді. Содан кейін топтастырып, байлап, қобызға </w:t>
      </w:r>
      <w:bookmarkStart w:id="0" w:name="_GoBack"/>
      <w:bookmarkEnd w:id="0"/>
      <w:r w:rsidR="0057578F">
        <w:rPr>
          <w:noProof/>
        </w:rPr>
        <w:drawing>
          <wp:anchor distT="0" distB="0" distL="114300" distR="114300" simplePos="0" relativeHeight="251661312" behindDoc="0" locked="0" layoutInCell="1" allowOverlap="1" wp14:anchorId="63575351" wp14:editId="28243619">
            <wp:simplePos x="0" y="0"/>
            <wp:positionH relativeFrom="column">
              <wp:posOffset>0</wp:posOffset>
            </wp:positionH>
            <wp:positionV relativeFrom="paragraph">
              <wp:posOffset>4307840</wp:posOffset>
            </wp:positionV>
            <wp:extent cx="5731510" cy="3823970"/>
            <wp:effectExtent l="0" t="0" r="0" b="0"/>
            <wp:wrapTopAndBottom/>
            <wp:docPr id="2237380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73804" name=""/>
                    <pic:cNvPicPr/>
                  </pic:nvPicPr>
                  <pic:blipFill>
                    <a:blip r:embed="rId5"/>
                    <a:stretch>
                      <a:fillRect/>
                    </a:stretch>
                  </pic:blipFill>
                  <pic:spPr>
                    <a:xfrm>
                      <a:off x="0" y="0"/>
                      <a:ext cx="5731510" cy="3823970"/>
                    </a:xfrm>
                    <a:prstGeom prst="rect">
                      <a:avLst/>
                    </a:prstGeom>
                  </pic:spPr>
                </pic:pic>
              </a:graphicData>
            </a:graphic>
          </wp:anchor>
        </w:drawing>
      </w:r>
    </w:p>
    <w:p w14:paraId="27FFA6A4" w14:textId="77777777" w:rsidR="0013062A" w:rsidRDefault="0013062A" w:rsidP="009A79F9">
      <w:pPr>
        <w:spacing w:after="0" w:line="375" w:lineRule="atLeast"/>
        <w:divId w:val="1862232781"/>
        <w:rPr>
          <w:rFonts w:ascii="Arial" w:hAnsi="Arial" w:cs="Arial"/>
          <w:color w:val="000000"/>
          <w:kern w:val="0"/>
          <w14:ligatures w14:val="none"/>
        </w:rPr>
      </w:pPr>
    </w:p>
    <w:p w14:paraId="754F462C" w14:textId="1A838267" w:rsidR="00754ABD" w:rsidRPr="00E31F8B" w:rsidRDefault="009A79F9" w:rsidP="00E31F8B">
      <w:pPr>
        <w:spacing w:after="0" w:line="375" w:lineRule="atLeast"/>
        <w:divId w:val="1862232781"/>
        <w:rPr>
          <w:rFonts w:ascii="Arial" w:hAnsi="Arial" w:cs="Arial"/>
          <w:color w:val="000000"/>
          <w:kern w:val="0"/>
          <w:lang w:val="kk-KZ"/>
          <w14:ligatures w14:val="none"/>
        </w:rPr>
      </w:pPr>
      <w:r w:rsidRPr="009A79F9">
        <w:rPr>
          <w:rFonts w:ascii="Arial" w:hAnsi="Arial" w:cs="Arial"/>
          <w:color w:val="000000"/>
          <w:kern w:val="0"/>
          <w14:ligatures w14:val="none"/>
        </w:rPr>
        <w:t>тағады. Тиектің соль ішегі тұ</w:t>
      </w:r>
      <w:proofErr w:type="gramStart"/>
      <w:r w:rsidRPr="009A79F9">
        <w:rPr>
          <w:rFonts w:ascii="Arial" w:hAnsi="Arial" w:cs="Arial"/>
          <w:color w:val="000000"/>
          <w:kern w:val="0"/>
          <w14:ligatures w14:val="none"/>
        </w:rPr>
        <w:t>р</w:t>
      </w:r>
      <w:proofErr w:type="gramEnd"/>
      <w:r w:rsidRPr="009A79F9">
        <w:rPr>
          <w:rFonts w:ascii="Arial" w:hAnsi="Arial" w:cs="Arial"/>
          <w:color w:val="000000"/>
          <w:kern w:val="0"/>
          <w14:ligatures w14:val="none"/>
        </w:rPr>
        <w:t>ған шеті қобыздың қырына орналасады, ре ішегі тұрған шеті терінің үстінде тұрады. Садақ тә</w:t>
      </w:r>
      <w:proofErr w:type="gramStart"/>
      <w:r w:rsidRPr="009A79F9">
        <w:rPr>
          <w:rFonts w:ascii="Arial" w:hAnsi="Arial" w:cs="Arial"/>
          <w:color w:val="000000"/>
          <w:kern w:val="0"/>
          <w14:ligatures w14:val="none"/>
        </w:rPr>
        <w:t>р</w:t>
      </w:r>
      <w:proofErr w:type="gramEnd"/>
      <w:r w:rsidRPr="009A79F9">
        <w:rPr>
          <w:rFonts w:ascii="Arial" w:hAnsi="Arial" w:cs="Arial"/>
          <w:color w:val="000000"/>
          <w:kern w:val="0"/>
          <w14:ligatures w14:val="none"/>
        </w:rPr>
        <w:t>ізді ысқышына 200 шамасында қыл тағылады.</w:t>
      </w:r>
    </w:p>
    <w:p w14:paraId="29FF15ED" w14:textId="69708608" w:rsidR="005D6815" w:rsidRPr="005D6815" w:rsidRDefault="005D6815" w:rsidP="005D6815">
      <w:pPr>
        <w:spacing w:before="100" w:beforeAutospacing="1" w:after="225" w:line="330" w:lineRule="atLeast"/>
        <w:outlineLvl w:val="2"/>
        <w:divId w:val="1077753345"/>
        <w:rPr>
          <w:rFonts w:ascii="Arial" w:eastAsia="Times New Roman" w:hAnsi="Arial" w:cs="Arial"/>
          <w:b/>
          <w:bCs/>
          <w:color w:val="000000"/>
          <w:kern w:val="0"/>
          <w:sz w:val="27"/>
          <w:szCs w:val="27"/>
          <w14:ligatures w14:val="none"/>
        </w:rPr>
      </w:pPr>
      <w:r w:rsidRPr="005D6815">
        <w:rPr>
          <w:rFonts w:ascii="Arial" w:eastAsia="Times New Roman" w:hAnsi="Arial" w:cs="Arial"/>
          <w:b/>
          <w:bCs/>
          <w:color w:val="000000"/>
          <w:kern w:val="0"/>
          <w:sz w:val="27"/>
          <w:szCs w:val="27"/>
          <w14:ligatures w14:val="none"/>
        </w:rPr>
        <w:t>Жетіген туралы мәлімет</w:t>
      </w:r>
    </w:p>
    <w:p w14:paraId="39F8FEDD" w14:textId="1DC8BB70" w:rsidR="005D6815" w:rsidRPr="005D6815" w:rsidRDefault="005D6815" w:rsidP="005D6815">
      <w:pPr>
        <w:spacing w:after="150" w:line="240" w:lineRule="auto"/>
        <w:divId w:val="1077753345"/>
        <w:rPr>
          <w:rFonts w:ascii="Arial" w:hAnsi="Arial" w:cs="Arial"/>
          <w:color w:val="000000"/>
          <w:kern w:val="0"/>
          <w14:ligatures w14:val="none"/>
        </w:rPr>
      </w:pPr>
      <w:r w:rsidRPr="005D6815">
        <w:rPr>
          <w:rFonts w:ascii="Arial" w:hAnsi="Arial" w:cs="Arial"/>
          <w:color w:val="000000"/>
          <w:kern w:val="0"/>
          <w14:ligatures w14:val="none"/>
        </w:rPr>
        <w:t>Жетіген – кө</w:t>
      </w:r>
      <w:proofErr w:type="gramStart"/>
      <w:r w:rsidRPr="005D6815">
        <w:rPr>
          <w:rFonts w:ascii="Arial" w:hAnsi="Arial" w:cs="Arial"/>
          <w:color w:val="000000"/>
          <w:kern w:val="0"/>
          <w14:ligatures w14:val="none"/>
        </w:rPr>
        <w:t>п</w:t>
      </w:r>
      <w:proofErr w:type="gramEnd"/>
      <w:r w:rsidRPr="005D6815">
        <w:rPr>
          <w:rFonts w:ascii="Arial" w:hAnsi="Arial" w:cs="Arial"/>
          <w:color w:val="000000"/>
          <w:kern w:val="0"/>
          <w14:ligatures w14:val="none"/>
        </w:rPr>
        <w:t xml:space="preserve"> ішекті ұлттық музыкалық аспап. Алайда бұл аспаптың атауына қатысты даулы </w:t>
      </w:r>
      <w:proofErr w:type="gramStart"/>
      <w:r w:rsidRPr="005D6815">
        <w:rPr>
          <w:rFonts w:ascii="Arial" w:hAnsi="Arial" w:cs="Arial"/>
          <w:color w:val="000000"/>
          <w:kern w:val="0"/>
          <w14:ligatures w14:val="none"/>
        </w:rPr>
        <w:t>п</w:t>
      </w:r>
      <w:proofErr w:type="gramEnd"/>
      <w:r w:rsidRPr="005D6815">
        <w:rPr>
          <w:rFonts w:ascii="Arial" w:hAnsi="Arial" w:cs="Arial"/>
          <w:color w:val="000000"/>
          <w:kern w:val="0"/>
          <w14:ligatures w14:val="none"/>
        </w:rPr>
        <w:t>ікірлер бар. Ғалымдардың бір парасы аспапты "ятагаң", "етиген", "етиге", "джатыған" деп атайды. Қазақ халқының аспапты "жетіген" деп атауы музыкалық аспаптың жеті ішегі болуына байланысты.</w:t>
      </w:r>
    </w:p>
    <w:p w14:paraId="20562EFE" w14:textId="77777777" w:rsidR="005D6815" w:rsidRPr="005D6815" w:rsidRDefault="005D6815" w:rsidP="005D6815">
      <w:pPr>
        <w:spacing w:after="0" w:line="240" w:lineRule="auto"/>
        <w:divId w:val="1077753345"/>
        <w:rPr>
          <w:rFonts w:ascii="Arial" w:hAnsi="Arial" w:cs="Arial"/>
          <w:color w:val="000000"/>
          <w:kern w:val="0"/>
          <w14:ligatures w14:val="none"/>
        </w:rPr>
      </w:pPr>
      <w:r w:rsidRPr="005D6815">
        <w:rPr>
          <w:rFonts w:ascii="Arial" w:hAnsi="Arial" w:cs="Arial"/>
          <w:color w:val="000000"/>
          <w:kern w:val="0"/>
          <w14:ligatures w14:val="none"/>
        </w:rPr>
        <w:t>Жетігеннің пайда болуы жайлы аңызда "ерте заманда жұт салдарынан қайтыс болған жеті баласының құрметіне қу ағашты ойып, сорлы әке ә</w:t>
      </w:r>
      <w:proofErr w:type="gramStart"/>
      <w:r w:rsidRPr="005D6815">
        <w:rPr>
          <w:rFonts w:ascii="Arial" w:hAnsi="Arial" w:cs="Arial"/>
          <w:color w:val="000000"/>
          <w:kern w:val="0"/>
          <w14:ligatures w14:val="none"/>
        </w:rPr>
        <w:t>р</w:t>
      </w:r>
      <w:proofErr w:type="gramEnd"/>
      <w:r w:rsidRPr="005D6815">
        <w:rPr>
          <w:rFonts w:ascii="Arial" w:hAnsi="Arial" w:cs="Arial"/>
          <w:color w:val="000000"/>
          <w:kern w:val="0"/>
          <w14:ligatures w14:val="none"/>
        </w:rPr>
        <w:t xml:space="preserve"> баласына арнап бір-бір ішек тағып, күй шығарып, балаларын жоқтаған екен. Ұлдары Қанияға  "Қарағым", Торалымға "Қанат сынар", Жайкелдіге  "Құмарым", Бекенге "От сөнер", Хауасқа "Бақыт кө</w:t>
      </w:r>
      <w:proofErr w:type="gramStart"/>
      <w:r w:rsidRPr="005D6815">
        <w:rPr>
          <w:rFonts w:ascii="Arial" w:hAnsi="Arial" w:cs="Arial"/>
          <w:color w:val="000000"/>
          <w:kern w:val="0"/>
          <w14:ligatures w14:val="none"/>
        </w:rPr>
        <w:t>шт</w:t>
      </w:r>
      <w:proofErr w:type="gramEnd"/>
      <w:r w:rsidRPr="005D6815">
        <w:rPr>
          <w:rFonts w:ascii="Arial" w:hAnsi="Arial" w:cs="Arial"/>
          <w:color w:val="000000"/>
          <w:kern w:val="0"/>
          <w14:ligatures w14:val="none"/>
        </w:rPr>
        <w:t xml:space="preserve">і", Жүлзаға "Күн тұтылды" күйлерін арнаған. Соңғы баласы Қияс қайтқанда "Ақырғы" күйін </w:t>
      </w:r>
      <w:proofErr w:type="gramStart"/>
      <w:r w:rsidRPr="005D6815">
        <w:rPr>
          <w:rFonts w:ascii="Arial" w:hAnsi="Arial" w:cs="Arial"/>
          <w:color w:val="000000"/>
          <w:kern w:val="0"/>
          <w14:ligatures w14:val="none"/>
        </w:rPr>
        <w:t>тартқан</w:t>
      </w:r>
      <w:proofErr w:type="gramEnd"/>
      <w:r w:rsidRPr="005D6815">
        <w:rPr>
          <w:rFonts w:ascii="Arial" w:hAnsi="Arial" w:cs="Arial"/>
          <w:color w:val="000000"/>
          <w:kern w:val="0"/>
          <w14:ligatures w14:val="none"/>
        </w:rPr>
        <w:t xml:space="preserve"> екен. Осы күйлер "Жетігеннің жетеуі" деген атпен ел арасында таралған" делінген.</w:t>
      </w:r>
    </w:p>
    <w:p w14:paraId="5D01D7F2" w14:textId="38CB6D7D" w:rsidR="00321053" w:rsidRPr="00E31F8B" w:rsidRDefault="00754ABD">
      <w:r>
        <w:rPr>
          <w:noProof/>
        </w:rPr>
        <w:lastRenderedPageBreak/>
        <w:drawing>
          <wp:anchor distT="0" distB="0" distL="114300" distR="114300" simplePos="0" relativeHeight="251659264" behindDoc="0" locked="0" layoutInCell="1" allowOverlap="1" wp14:anchorId="1172D929" wp14:editId="0B17E424">
            <wp:simplePos x="0" y="0"/>
            <wp:positionH relativeFrom="column">
              <wp:posOffset>-266700</wp:posOffset>
            </wp:positionH>
            <wp:positionV relativeFrom="paragraph">
              <wp:posOffset>53340</wp:posOffset>
            </wp:positionV>
            <wp:extent cx="5731510" cy="3819525"/>
            <wp:effectExtent l="0" t="0" r="0" b="3175"/>
            <wp:wrapTopAndBottom/>
            <wp:docPr id="148517170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5171703" name=""/>
                    <pic:cNvPicPr/>
                  </pic:nvPicPr>
                  <pic:blipFill>
                    <a:blip r:embed="rId6"/>
                    <a:stretch>
                      <a:fillRect/>
                    </a:stretch>
                  </pic:blipFill>
                  <pic:spPr>
                    <a:xfrm>
                      <a:off x="0" y="0"/>
                      <a:ext cx="5731510" cy="3819525"/>
                    </a:xfrm>
                    <a:prstGeom prst="rect">
                      <a:avLst/>
                    </a:prstGeom>
                  </pic:spPr>
                </pic:pic>
              </a:graphicData>
            </a:graphic>
          </wp:anchor>
        </w:drawing>
      </w:r>
    </w:p>
    <w:p w14:paraId="2D3CF318" w14:textId="77777777" w:rsidR="00522225" w:rsidRPr="00522225" w:rsidRDefault="00522225" w:rsidP="00522225">
      <w:pPr>
        <w:spacing w:before="100" w:beforeAutospacing="1" w:after="225" w:line="330" w:lineRule="atLeast"/>
        <w:outlineLvl w:val="2"/>
        <w:divId w:val="1704555833"/>
        <w:rPr>
          <w:rFonts w:ascii="Arial" w:eastAsia="Times New Roman" w:hAnsi="Arial" w:cs="Arial"/>
          <w:b/>
          <w:bCs/>
          <w:color w:val="000000"/>
          <w:kern w:val="0"/>
          <w:sz w:val="27"/>
          <w:szCs w:val="27"/>
          <w14:ligatures w14:val="none"/>
        </w:rPr>
      </w:pPr>
      <w:r w:rsidRPr="00522225">
        <w:rPr>
          <w:rFonts w:ascii="Arial" w:eastAsia="Times New Roman" w:hAnsi="Arial" w:cs="Arial"/>
          <w:b/>
          <w:bCs/>
          <w:color w:val="000000"/>
          <w:kern w:val="0"/>
          <w:sz w:val="27"/>
          <w:szCs w:val="27"/>
          <w14:ligatures w14:val="none"/>
        </w:rPr>
        <w:t>Сыбызғы туралы тарихи деректер</w:t>
      </w:r>
    </w:p>
    <w:p w14:paraId="1646AC73" w14:textId="77777777" w:rsidR="00522225" w:rsidRPr="00522225" w:rsidRDefault="00522225" w:rsidP="00522225">
      <w:pPr>
        <w:spacing w:after="0" w:line="375" w:lineRule="atLeast"/>
        <w:divId w:val="1704555833"/>
        <w:rPr>
          <w:rFonts w:ascii="Arial" w:hAnsi="Arial" w:cs="Arial"/>
          <w:color w:val="000000"/>
          <w:kern w:val="0"/>
          <w14:ligatures w14:val="none"/>
        </w:rPr>
      </w:pPr>
      <w:r w:rsidRPr="00522225">
        <w:rPr>
          <w:rFonts w:ascii="Arial" w:hAnsi="Arial" w:cs="Arial"/>
          <w:color w:val="000000"/>
          <w:kern w:val="0"/>
          <w14:ligatures w14:val="none"/>
        </w:rPr>
        <w:t>Сыбызғы – қазақ халқының төл аспаптары қобыз, домбырамен қатар аталатын ұлттық үрмелі саз аспабы.</w:t>
      </w:r>
    </w:p>
    <w:p w14:paraId="30526B41" w14:textId="77777777" w:rsidR="00522225" w:rsidRPr="00522225" w:rsidRDefault="00522225" w:rsidP="00522225">
      <w:pPr>
        <w:spacing w:after="150" w:line="375" w:lineRule="atLeast"/>
        <w:divId w:val="78606423"/>
        <w:rPr>
          <w:rFonts w:ascii="Arial" w:hAnsi="Arial" w:cs="Arial"/>
          <w:color w:val="000000"/>
          <w:kern w:val="0"/>
          <w14:ligatures w14:val="none"/>
        </w:rPr>
      </w:pPr>
      <w:r w:rsidRPr="00522225">
        <w:rPr>
          <w:rFonts w:ascii="Arial" w:hAnsi="Arial" w:cs="Arial"/>
          <w:color w:val="000000"/>
          <w:kern w:val="0"/>
          <w14:ligatures w14:val="none"/>
        </w:rPr>
        <w:t>Сыбызғы үрмелі аспаптардың көне тү</w:t>
      </w:r>
      <w:proofErr w:type="gramStart"/>
      <w:r w:rsidRPr="00522225">
        <w:rPr>
          <w:rFonts w:ascii="Arial" w:hAnsi="Arial" w:cs="Arial"/>
          <w:color w:val="000000"/>
          <w:kern w:val="0"/>
          <w14:ligatures w14:val="none"/>
        </w:rPr>
        <w:t>р</w:t>
      </w:r>
      <w:proofErr w:type="gramEnd"/>
      <w:r w:rsidRPr="00522225">
        <w:rPr>
          <w:rFonts w:ascii="Arial" w:hAnsi="Arial" w:cs="Arial"/>
          <w:color w:val="000000"/>
          <w:kern w:val="0"/>
          <w14:ligatures w14:val="none"/>
        </w:rPr>
        <w:t>іне жатады. Тарихи деректерде сыбызғының 17-19 ғасырларда қазақ даласында кең тарағаны туралы айтылады.</w:t>
      </w:r>
    </w:p>
    <w:p w14:paraId="64E96E48" w14:textId="77777777" w:rsidR="00522225" w:rsidRPr="00522225" w:rsidRDefault="00522225" w:rsidP="00522225">
      <w:pPr>
        <w:spacing w:after="150" w:line="375" w:lineRule="atLeast"/>
        <w:divId w:val="78606423"/>
        <w:rPr>
          <w:rFonts w:ascii="Arial" w:hAnsi="Arial" w:cs="Arial"/>
          <w:color w:val="000000"/>
          <w:kern w:val="0"/>
          <w14:ligatures w14:val="none"/>
        </w:rPr>
      </w:pPr>
      <w:r w:rsidRPr="00522225">
        <w:rPr>
          <w:rFonts w:ascii="Arial" w:hAnsi="Arial" w:cs="Arial"/>
          <w:color w:val="000000"/>
          <w:kern w:val="0"/>
          <w14:ligatures w14:val="none"/>
        </w:rPr>
        <w:t>Орыс зерттеушісі Алексей Левшин 1932 жылы Санкт-Петербургтан шыққан "Описание киргиз-кайсацских орд и степей" деген еңбегінде "қылқобыз және сыбызғы қазақтың басты аспаптарының бі</w:t>
      </w:r>
      <w:proofErr w:type="gramStart"/>
      <w:r w:rsidRPr="00522225">
        <w:rPr>
          <w:rFonts w:ascii="Arial" w:hAnsi="Arial" w:cs="Arial"/>
          <w:color w:val="000000"/>
          <w:kern w:val="0"/>
          <w14:ligatures w14:val="none"/>
        </w:rPr>
        <w:t>р</w:t>
      </w:r>
      <w:proofErr w:type="gramEnd"/>
      <w:r w:rsidRPr="00522225">
        <w:rPr>
          <w:rFonts w:ascii="Arial" w:hAnsi="Arial" w:cs="Arial"/>
          <w:color w:val="000000"/>
          <w:kern w:val="0"/>
          <w14:ligatures w14:val="none"/>
        </w:rPr>
        <w:t>і " деп жазған.</w:t>
      </w:r>
    </w:p>
    <w:p w14:paraId="6A38BFE8" w14:textId="77777777" w:rsidR="00522225" w:rsidRPr="00522225" w:rsidRDefault="00522225" w:rsidP="00522225">
      <w:pPr>
        <w:spacing w:after="0" w:line="375" w:lineRule="atLeast"/>
        <w:divId w:val="78606423"/>
        <w:rPr>
          <w:rFonts w:ascii="Arial" w:hAnsi="Arial" w:cs="Arial"/>
          <w:color w:val="000000"/>
          <w:kern w:val="0"/>
          <w14:ligatures w14:val="none"/>
        </w:rPr>
      </w:pPr>
      <w:r w:rsidRPr="00522225">
        <w:rPr>
          <w:rFonts w:ascii="Arial" w:hAnsi="Arial" w:cs="Arial"/>
          <w:color w:val="000000"/>
          <w:kern w:val="0"/>
          <w14:ligatures w14:val="none"/>
        </w:rPr>
        <w:t xml:space="preserve">Ал кей деректе "они имеют так называемые сыбызғы, сделанные из толстой стволистой травы и деревянные, обвитые толстою нитью с несколькими дырками" </w:t>
      </w:r>
      <w:proofErr w:type="gramStart"/>
      <w:r w:rsidRPr="00522225">
        <w:rPr>
          <w:rFonts w:ascii="Arial" w:hAnsi="Arial" w:cs="Arial"/>
          <w:color w:val="000000"/>
          <w:kern w:val="0"/>
          <w14:ligatures w14:val="none"/>
        </w:rPr>
        <w:t>деп</w:t>
      </w:r>
      <w:proofErr w:type="gramEnd"/>
      <w:r w:rsidRPr="00522225">
        <w:rPr>
          <w:rFonts w:ascii="Arial" w:hAnsi="Arial" w:cs="Arial"/>
          <w:color w:val="000000"/>
          <w:kern w:val="0"/>
          <w14:ligatures w14:val="none"/>
        </w:rPr>
        <w:t xml:space="preserve"> кездеседі.</w:t>
      </w:r>
    </w:p>
    <w:p w14:paraId="73E36982" w14:textId="77777777" w:rsidR="002B3D24" w:rsidRPr="00E31F8B" w:rsidRDefault="002B3D24"/>
    <w:p w14:paraId="5D6505C3" w14:textId="577B53CB" w:rsidR="00522225" w:rsidRPr="00E31F8B" w:rsidRDefault="00752ED5">
      <w:r>
        <w:rPr>
          <w:noProof/>
        </w:rPr>
        <w:lastRenderedPageBreak/>
        <w:drawing>
          <wp:anchor distT="0" distB="0" distL="114300" distR="114300" simplePos="0" relativeHeight="251663360" behindDoc="0" locked="0" layoutInCell="1" allowOverlap="1" wp14:anchorId="314A67CA" wp14:editId="0E7C9072">
            <wp:simplePos x="0" y="0"/>
            <wp:positionH relativeFrom="column">
              <wp:posOffset>0</wp:posOffset>
            </wp:positionH>
            <wp:positionV relativeFrom="paragraph">
              <wp:posOffset>315595</wp:posOffset>
            </wp:positionV>
            <wp:extent cx="5731510" cy="2435860"/>
            <wp:effectExtent l="0" t="0" r="0" b="2540"/>
            <wp:wrapTopAndBottom/>
            <wp:docPr id="211522436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5224369" name=""/>
                    <pic:cNvPicPr/>
                  </pic:nvPicPr>
                  <pic:blipFill>
                    <a:blip r:embed="rId7"/>
                    <a:stretch>
                      <a:fillRect/>
                    </a:stretch>
                  </pic:blipFill>
                  <pic:spPr>
                    <a:xfrm>
                      <a:off x="0" y="0"/>
                      <a:ext cx="5731510" cy="2435860"/>
                    </a:xfrm>
                    <a:prstGeom prst="rect">
                      <a:avLst/>
                    </a:prstGeom>
                  </pic:spPr>
                </pic:pic>
              </a:graphicData>
            </a:graphic>
          </wp:anchor>
        </w:drawing>
      </w:r>
    </w:p>
    <w:p w14:paraId="0C670B93" w14:textId="77777777" w:rsidR="0063210F" w:rsidRPr="00E31F8B" w:rsidRDefault="0063210F"/>
    <w:p w14:paraId="76C673B6" w14:textId="77777777" w:rsidR="00EB6FB3" w:rsidRPr="00EB6FB3" w:rsidRDefault="00EB6FB3" w:rsidP="00EB6FB3">
      <w:pPr>
        <w:spacing w:before="100" w:beforeAutospacing="1" w:after="225" w:line="330" w:lineRule="atLeast"/>
        <w:outlineLvl w:val="2"/>
        <w:divId w:val="1693335134"/>
        <w:rPr>
          <w:rFonts w:ascii="Arial" w:eastAsia="Times New Roman" w:hAnsi="Arial" w:cs="Arial"/>
          <w:b/>
          <w:bCs/>
          <w:color w:val="000000"/>
          <w:kern w:val="0"/>
          <w:sz w:val="27"/>
          <w:szCs w:val="27"/>
          <w14:ligatures w14:val="none"/>
        </w:rPr>
      </w:pPr>
      <w:r w:rsidRPr="00EB6FB3">
        <w:rPr>
          <w:rFonts w:ascii="Arial" w:eastAsia="Times New Roman" w:hAnsi="Arial" w:cs="Arial"/>
          <w:b/>
          <w:bCs/>
          <w:color w:val="000000"/>
          <w:kern w:val="0"/>
          <w:sz w:val="27"/>
          <w:szCs w:val="27"/>
          <w14:ligatures w14:val="none"/>
        </w:rPr>
        <w:t>Керней туралы мәлімет</w:t>
      </w:r>
    </w:p>
    <w:p w14:paraId="36520D2C" w14:textId="77777777" w:rsidR="00EB6FB3" w:rsidRPr="00EB6FB3" w:rsidRDefault="00EB6FB3" w:rsidP="00EB6FB3">
      <w:pPr>
        <w:spacing w:after="150" w:line="375" w:lineRule="atLeast"/>
        <w:divId w:val="1693335134"/>
        <w:rPr>
          <w:rFonts w:ascii="Arial" w:hAnsi="Arial" w:cs="Arial"/>
          <w:color w:val="000000"/>
          <w:kern w:val="0"/>
          <w14:ligatures w14:val="none"/>
        </w:rPr>
      </w:pPr>
      <w:r w:rsidRPr="00EB6FB3">
        <w:rPr>
          <w:rFonts w:ascii="Arial" w:hAnsi="Arial" w:cs="Arial"/>
          <w:color w:val="000000"/>
          <w:kern w:val="0"/>
          <w14:ligatures w14:val="none"/>
        </w:rPr>
        <w:t>Үрлеп ойналатын ұлттық аспаптың бі</w:t>
      </w:r>
      <w:proofErr w:type="gramStart"/>
      <w:r w:rsidRPr="00EB6FB3">
        <w:rPr>
          <w:rFonts w:ascii="Arial" w:hAnsi="Arial" w:cs="Arial"/>
          <w:color w:val="000000"/>
          <w:kern w:val="0"/>
          <w14:ligatures w14:val="none"/>
        </w:rPr>
        <w:t>р</w:t>
      </w:r>
      <w:proofErr w:type="gramEnd"/>
      <w:r w:rsidRPr="00EB6FB3">
        <w:rPr>
          <w:rFonts w:ascii="Arial" w:hAnsi="Arial" w:cs="Arial"/>
          <w:color w:val="000000"/>
          <w:kern w:val="0"/>
          <w14:ligatures w14:val="none"/>
        </w:rPr>
        <w:t>і – керней. Бұ</w:t>
      </w:r>
      <w:proofErr w:type="gramStart"/>
      <w:r w:rsidRPr="00EB6FB3">
        <w:rPr>
          <w:rFonts w:ascii="Arial" w:hAnsi="Arial" w:cs="Arial"/>
          <w:color w:val="000000"/>
          <w:kern w:val="0"/>
          <w14:ligatures w14:val="none"/>
        </w:rPr>
        <w:t>л</w:t>
      </w:r>
      <w:proofErr w:type="gramEnd"/>
      <w:r w:rsidRPr="00EB6FB3">
        <w:rPr>
          <w:rFonts w:ascii="Arial" w:hAnsi="Arial" w:cs="Arial"/>
          <w:color w:val="000000"/>
          <w:kern w:val="0"/>
          <w14:ligatures w14:val="none"/>
        </w:rPr>
        <w:t xml:space="preserve"> аспап туралы халық ауыз әдебиеті үлгілерінде айтылғанымен, қазіргі кезде бұл аспап туралы дерек жоқтың қасы. Ертегі, аңызда айтылатыны болмаса, оның </w:t>
      </w:r>
      <w:proofErr w:type="gramStart"/>
      <w:r w:rsidRPr="00EB6FB3">
        <w:rPr>
          <w:rFonts w:ascii="Arial" w:hAnsi="Arial" w:cs="Arial"/>
          <w:color w:val="000000"/>
          <w:kern w:val="0"/>
          <w14:ligatures w14:val="none"/>
        </w:rPr>
        <w:t>на</w:t>
      </w:r>
      <w:proofErr w:type="gramEnd"/>
      <w:r w:rsidRPr="00EB6FB3">
        <w:rPr>
          <w:rFonts w:ascii="Arial" w:hAnsi="Arial" w:cs="Arial"/>
          <w:color w:val="000000"/>
          <w:kern w:val="0"/>
          <w14:ligatures w14:val="none"/>
        </w:rPr>
        <w:t>қты үлгісі жоқ.</w:t>
      </w:r>
    </w:p>
    <w:p w14:paraId="04D014CC" w14:textId="77777777" w:rsidR="00EB6FB3" w:rsidRPr="00EB6FB3" w:rsidRDefault="00EB6FB3" w:rsidP="00EB6FB3">
      <w:pPr>
        <w:spacing w:after="0" w:line="375" w:lineRule="atLeast"/>
        <w:divId w:val="1693335134"/>
        <w:rPr>
          <w:rFonts w:ascii="Arial" w:hAnsi="Arial" w:cs="Arial"/>
          <w:color w:val="000000"/>
          <w:kern w:val="0"/>
          <w14:ligatures w14:val="none"/>
        </w:rPr>
      </w:pPr>
      <w:r w:rsidRPr="00EB6FB3">
        <w:rPr>
          <w:rFonts w:ascii="Arial" w:hAnsi="Arial" w:cs="Arial"/>
          <w:color w:val="000000"/>
          <w:kern w:val="0"/>
          <w14:ligatures w14:val="none"/>
        </w:rPr>
        <w:t>Бұл аспаптың түйе өңешінің ішінен өткізілетін ағаш тү</w:t>
      </w:r>
      <w:proofErr w:type="gramStart"/>
      <w:r w:rsidRPr="00EB6FB3">
        <w:rPr>
          <w:rFonts w:ascii="Arial" w:hAnsi="Arial" w:cs="Arial"/>
          <w:color w:val="000000"/>
          <w:kern w:val="0"/>
          <w14:ligatures w14:val="none"/>
        </w:rPr>
        <w:t>т</w:t>
      </w:r>
      <w:proofErr w:type="gramEnd"/>
      <w:r w:rsidRPr="00EB6FB3">
        <w:rPr>
          <w:rFonts w:ascii="Arial" w:hAnsi="Arial" w:cs="Arial"/>
          <w:color w:val="000000"/>
          <w:kern w:val="0"/>
          <w14:ligatures w14:val="none"/>
        </w:rPr>
        <w:t>ік екені белгілі. "Керней" деген атауы да сол өңешті ағаш түтікпен "керу" дегеннен шыққан атау болуы да мүмкін.</w:t>
      </w:r>
    </w:p>
    <w:p w14:paraId="3DBA9859" w14:textId="77777777" w:rsidR="00EB6FB3" w:rsidRPr="00EB6FB3" w:rsidRDefault="00EB6FB3" w:rsidP="00EB6FB3">
      <w:pPr>
        <w:spacing w:after="150" w:line="375" w:lineRule="atLeast"/>
        <w:divId w:val="936987302"/>
        <w:rPr>
          <w:rFonts w:ascii="Arial" w:hAnsi="Arial" w:cs="Arial"/>
          <w:color w:val="000000"/>
          <w:kern w:val="0"/>
          <w14:ligatures w14:val="none"/>
        </w:rPr>
      </w:pPr>
      <w:r w:rsidRPr="00EB6FB3">
        <w:rPr>
          <w:rFonts w:ascii="Arial" w:hAnsi="Arial" w:cs="Arial"/>
          <w:color w:val="000000"/>
          <w:kern w:val="0"/>
          <w14:ligatures w14:val="none"/>
        </w:rPr>
        <w:t>1974 жылы Балапан Ә</w:t>
      </w:r>
      <w:proofErr w:type="gramStart"/>
      <w:r w:rsidRPr="00EB6FB3">
        <w:rPr>
          <w:rFonts w:ascii="Arial" w:hAnsi="Arial" w:cs="Arial"/>
          <w:color w:val="000000"/>
          <w:kern w:val="0"/>
          <w14:ligatures w14:val="none"/>
        </w:rPr>
        <w:t>несов</w:t>
      </w:r>
      <w:proofErr w:type="gramEnd"/>
      <w:r w:rsidRPr="00EB6FB3">
        <w:rPr>
          <w:rFonts w:ascii="Arial" w:hAnsi="Arial" w:cs="Arial"/>
          <w:color w:val="000000"/>
          <w:kern w:val="0"/>
          <w14:ligatures w14:val="none"/>
        </w:rPr>
        <w:t xml:space="preserve"> деген кісі үш тесікті керней жасаған. Оның ұзындығы – 71 см, диаметрі – 3,2 см. Ағаш тү</w:t>
      </w:r>
      <w:proofErr w:type="gramStart"/>
      <w:r w:rsidRPr="00EB6FB3">
        <w:rPr>
          <w:rFonts w:ascii="Arial" w:hAnsi="Arial" w:cs="Arial"/>
          <w:color w:val="000000"/>
          <w:kern w:val="0"/>
          <w14:ligatures w14:val="none"/>
        </w:rPr>
        <w:t>т</w:t>
      </w:r>
      <w:proofErr w:type="gramEnd"/>
      <w:r w:rsidRPr="00EB6FB3">
        <w:rPr>
          <w:rFonts w:ascii="Arial" w:hAnsi="Arial" w:cs="Arial"/>
          <w:color w:val="000000"/>
          <w:kern w:val="0"/>
          <w14:ligatures w14:val="none"/>
        </w:rPr>
        <w:t>ік ұзына бойы қақ жарылып, арасынан ауа шықпас үшін ол ішекке керіліп кигізілген.</w:t>
      </w:r>
    </w:p>
    <w:p w14:paraId="22C2462C" w14:textId="77777777" w:rsidR="0063210F" w:rsidRPr="00E31F8B" w:rsidRDefault="0063210F"/>
    <w:sectPr w:rsidR="0063210F" w:rsidRPr="00E31F8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1053"/>
    <w:rsid w:val="000256FE"/>
    <w:rsid w:val="0006141D"/>
    <w:rsid w:val="0013062A"/>
    <w:rsid w:val="002B3D24"/>
    <w:rsid w:val="00321053"/>
    <w:rsid w:val="00522225"/>
    <w:rsid w:val="0057578F"/>
    <w:rsid w:val="005D6815"/>
    <w:rsid w:val="0063210F"/>
    <w:rsid w:val="00752ED5"/>
    <w:rsid w:val="00754ABD"/>
    <w:rsid w:val="007B6B8B"/>
    <w:rsid w:val="00855AF5"/>
    <w:rsid w:val="009A79F9"/>
    <w:rsid w:val="009E5CAB"/>
    <w:rsid w:val="00E31F8B"/>
    <w:rsid w:val="00EB6FB3"/>
    <w:rsid w:val="00F11A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30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2105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32105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unhideWhenUsed/>
    <w:qFormat/>
    <w:rsid w:val="00321053"/>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321053"/>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321053"/>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321053"/>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21053"/>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21053"/>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21053"/>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1053"/>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321053"/>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321053"/>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321053"/>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321053"/>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321053"/>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321053"/>
    <w:rPr>
      <w:rFonts w:eastAsiaTheme="majorEastAsia" w:cstheme="majorBidi"/>
      <w:color w:val="595959" w:themeColor="text1" w:themeTint="A6"/>
    </w:rPr>
  </w:style>
  <w:style w:type="character" w:customStyle="1" w:styleId="80">
    <w:name w:val="Заголовок 8 Знак"/>
    <w:basedOn w:val="a0"/>
    <w:link w:val="8"/>
    <w:uiPriority w:val="9"/>
    <w:semiHidden/>
    <w:rsid w:val="00321053"/>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321053"/>
    <w:rPr>
      <w:rFonts w:eastAsiaTheme="majorEastAsia" w:cstheme="majorBidi"/>
      <w:color w:val="272727" w:themeColor="text1" w:themeTint="D8"/>
    </w:rPr>
  </w:style>
  <w:style w:type="paragraph" w:styleId="a3">
    <w:name w:val="Title"/>
    <w:basedOn w:val="a"/>
    <w:next w:val="a"/>
    <w:link w:val="a4"/>
    <w:uiPriority w:val="10"/>
    <w:qFormat/>
    <w:rsid w:val="003210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3210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1053"/>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321053"/>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321053"/>
    <w:pPr>
      <w:spacing w:before="160"/>
      <w:jc w:val="center"/>
    </w:pPr>
    <w:rPr>
      <w:i/>
      <w:iCs/>
      <w:color w:val="404040" w:themeColor="text1" w:themeTint="BF"/>
    </w:rPr>
  </w:style>
  <w:style w:type="character" w:customStyle="1" w:styleId="22">
    <w:name w:val="Цитата 2 Знак"/>
    <w:basedOn w:val="a0"/>
    <w:link w:val="21"/>
    <w:uiPriority w:val="29"/>
    <w:rsid w:val="00321053"/>
    <w:rPr>
      <w:i/>
      <w:iCs/>
      <w:color w:val="404040" w:themeColor="text1" w:themeTint="BF"/>
    </w:rPr>
  </w:style>
  <w:style w:type="paragraph" w:styleId="a7">
    <w:name w:val="List Paragraph"/>
    <w:basedOn w:val="a"/>
    <w:uiPriority w:val="34"/>
    <w:qFormat/>
    <w:rsid w:val="00321053"/>
    <w:pPr>
      <w:ind w:left="720"/>
      <w:contextualSpacing/>
    </w:pPr>
  </w:style>
  <w:style w:type="character" w:styleId="a8">
    <w:name w:val="Intense Emphasis"/>
    <w:basedOn w:val="a0"/>
    <w:uiPriority w:val="21"/>
    <w:qFormat/>
    <w:rsid w:val="00321053"/>
    <w:rPr>
      <w:i/>
      <w:iCs/>
      <w:color w:val="2F5496" w:themeColor="accent1" w:themeShade="BF"/>
    </w:rPr>
  </w:style>
  <w:style w:type="paragraph" w:styleId="a9">
    <w:name w:val="Intense Quote"/>
    <w:basedOn w:val="a"/>
    <w:next w:val="a"/>
    <w:link w:val="aa"/>
    <w:uiPriority w:val="30"/>
    <w:qFormat/>
    <w:rsid w:val="003210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321053"/>
    <w:rPr>
      <w:i/>
      <w:iCs/>
      <w:color w:val="2F5496" w:themeColor="accent1" w:themeShade="BF"/>
    </w:rPr>
  </w:style>
  <w:style w:type="character" w:styleId="ab">
    <w:name w:val="Intense Reference"/>
    <w:basedOn w:val="a0"/>
    <w:uiPriority w:val="32"/>
    <w:qFormat/>
    <w:rsid w:val="00321053"/>
    <w:rPr>
      <w:b/>
      <w:bCs/>
      <w:smallCaps/>
      <w:color w:val="2F5496" w:themeColor="accent1" w:themeShade="BF"/>
      <w:spacing w:val="5"/>
    </w:rPr>
  </w:style>
  <w:style w:type="paragraph" w:styleId="ac">
    <w:name w:val="Normal (Web)"/>
    <w:basedOn w:val="a"/>
    <w:uiPriority w:val="99"/>
    <w:semiHidden/>
    <w:unhideWhenUsed/>
    <w:rsid w:val="00321053"/>
    <w:pPr>
      <w:spacing w:before="100" w:beforeAutospacing="1" w:after="100" w:afterAutospacing="1" w:line="240" w:lineRule="auto"/>
    </w:pPr>
    <w:rPr>
      <w:rFonts w:ascii="Times New Roman" w:hAnsi="Times New Roman" w:cs="Times New Roman"/>
      <w:kern w:val="0"/>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2105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32105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unhideWhenUsed/>
    <w:qFormat/>
    <w:rsid w:val="00321053"/>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321053"/>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321053"/>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321053"/>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321053"/>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21053"/>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321053"/>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1053"/>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321053"/>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321053"/>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321053"/>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321053"/>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321053"/>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321053"/>
    <w:rPr>
      <w:rFonts w:eastAsiaTheme="majorEastAsia" w:cstheme="majorBidi"/>
      <w:color w:val="595959" w:themeColor="text1" w:themeTint="A6"/>
    </w:rPr>
  </w:style>
  <w:style w:type="character" w:customStyle="1" w:styleId="80">
    <w:name w:val="Заголовок 8 Знак"/>
    <w:basedOn w:val="a0"/>
    <w:link w:val="8"/>
    <w:uiPriority w:val="9"/>
    <w:semiHidden/>
    <w:rsid w:val="00321053"/>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321053"/>
    <w:rPr>
      <w:rFonts w:eastAsiaTheme="majorEastAsia" w:cstheme="majorBidi"/>
      <w:color w:val="272727" w:themeColor="text1" w:themeTint="D8"/>
    </w:rPr>
  </w:style>
  <w:style w:type="paragraph" w:styleId="a3">
    <w:name w:val="Title"/>
    <w:basedOn w:val="a"/>
    <w:next w:val="a"/>
    <w:link w:val="a4"/>
    <w:uiPriority w:val="10"/>
    <w:qFormat/>
    <w:rsid w:val="003210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3210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1053"/>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321053"/>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321053"/>
    <w:pPr>
      <w:spacing w:before="160"/>
      <w:jc w:val="center"/>
    </w:pPr>
    <w:rPr>
      <w:i/>
      <w:iCs/>
      <w:color w:val="404040" w:themeColor="text1" w:themeTint="BF"/>
    </w:rPr>
  </w:style>
  <w:style w:type="character" w:customStyle="1" w:styleId="22">
    <w:name w:val="Цитата 2 Знак"/>
    <w:basedOn w:val="a0"/>
    <w:link w:val="21"/>
    <w:uiPriority w:val="29"/>
    <w:rsid w:val="00321053"/>
    <w:rPr>
      <w:i/>
      <w:iCs/>
      <w:color w:val="404040" w:themeColor="text1" w:themeTint="BF"/>
    </w:rPr>
  </w:style>
  <w:style w:type="paragraph" w:styleId="a7">
    <w:name w:val="List Paragraph"/>
    <w:basedOn w:val="a"/>
    <w:uiPriority w:val="34"/>
    <w:qFormat/>
    <w:rsid w:val="00321053"/>
    <w:pPr>
      <w:ind w:left="720"/>
      <w:contextualSpacing/>
    </w:pPr>
  </w:style>
  <w:style w:type="character" w:styleId="a8">
    <w:name w:val="Intense Emphasis"/>
    <w:basedOn w:val="a0"/>
    <w:uiPriority w:val="21"/>
    <w:qFormat/>
    <w:rsid w:val="00321053"/>
    <w:rPr>
      <w:i/>
      <w:iCs/>
      <w:color w:val="2F5496" w:themeColor="accent1" w:themeShade="BF"/>
    </w:rPr>
  </w:style>
  <w:style w:type="paragraph" w:styleId="a9">
    <w:name w:val="Intense Quote"/>
    <w:basedOn w:val="a"/>
    <w:next w:val="a"/>
    <w:link w:val="aa"/>
    <w:uiPriority w:val="30"/>
    <w:qFormat/>
    <w:rsid w:val="003210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321053"/>
    <w:rPr>
      <w:i/>
      <w:iCs/>
      <w:color w:val="2F5496" w:themeColor="accent1" w:themeShade="BF"/>
    </w:rPr>
  </w:style>
  <w:style w:type="character" w:styleId="ab">
    <w:name w:val="Intense Reference"/>
    <w:basedOn w:val="a0"/>
    <w:uiPriority w:val="32"/>
    <w:qFormat/>
    <w:rsid w:val="00321053"/>
    <w:rPr>
      <w:b/>
      <w:bCs/>
      <w:smallCaps/>
      <w:color w:val="2F5496" w:themeColor="accent1" w:themeShade="BF"/>
      <w:spacing w:val="5"/>
    </w:rPr>
  </w:style>
  <w:style w:type="paragraph" w:styleId="ac">
    <w:name w:val="Normal (Web)"/>
    <w:basedOn w:val="a"/>
    <w:uiPriority w:val="99"/>
    <w:semiHidden/>
    <w:unhideWhenUsed/>
    <w:rsid w:val="00321053"/>
    <w:pPr>
      <w:spacing w:before="100" w:beforeAutospacing="1" w:after="100" w:afterAutospacing="1" w:line="240" w:lineRule="auto"/>
    </w:pPr>
    <w:rPr>
      <w:rFonts w:ascii="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705015">
      <w:bodyDiv w:val="1"/>
      <w:marLeft w:val="0"/>
      <w:marRight w:val="0"/>
      <w:marTop w:val="0"/>
      <w:marBottom w:val="0"/>
      <w:divBdr>
        <w:top w:val="none" w:sz="0" w:space="0" w:color="auto"/>
        <w:left w:val="none" w:sz="0" w:space="0" w:color="auto"/>
        <w:bottom w:val="none" w:sz="0" w:space="0" w:color="auto"/>
        <w:right w:val="none" w:sz="0" w:space="0" w:color="auto"/>
      </w:divBdr>
      <w:divsChild>
        <w:div w:id="1138449573">
          <w:marLeft w:val="0"/>
          <w:marRight w:val="0"/>
          <w:marTop w:val="150"/>
          <w:marBottom w:val="0"/>
          <w:divBdr>
            <w:top w:val="none" w:sz="0" w:space="0" w:color="auto"/>
            <w:left w:val="none" w:sz="0" w:space="0" w:color="auto"/>
            <w:bottom w:val="none" w:sz="0" w:space="0" w:color="auto"/>
            <w:right w:val="none" w:sz="0" w:space="0" w:color="auto"/>
          </w:divBdr>
          <w:divsChild>
            <w:div w:id="1693335134">
              <w:marLeft w:val="0"/>
              <w:marRight w:val="0"/>
              <w:marTop w:val="0"/>
              <w:marBottom w:val="0"/>
              <w:divBdr>
                <w:top w:val="none" w:sz="0" w:space="0" w:color="auto"/>
                <w:left w:val="none" w:sz="0" w:space="0" w:color="auto"/>
                <w:bottom w:val="none" w:sz="0" w:space="0" w:color="auto"/>
                <w:right w:val="none" w:sz="0" w:space="0" w:color="auto"/>
              </w:divBdr>
            </w:div>
          </w:divsChild>
        </w:div>
        <w:div w:id="1739209572">
          <w:marLeft w:val="0"/>
          <w:marRight w:val="0"/>
          <w:marTop w:val="150"/>
          <w:marBottom w:val="0"/>
          <w:divBdr>
            <w:top w:val="none" w:sz="0" w:space="0" w:color="auto"/>
            <w:left w:val="none" w:sz="0" w:space="0" w:color="auto"/>
            <w:bottom w:val="none" w:sz="0" w:space="0" w:color="auto"/>
            <w:right w:val="none" w:sz="0" w:space="0" w:color="auto"/>
          </w:divBdr>
          <w:divsChild>
            <w:div w:id="93698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23386">
      <w:marLeft w:val="0"/>
      <w:marRight w:val="0"/>
      <w:marTop w:val="0"/>
      <w:marBottom w:val="0"/>
      <w:divBdr>
        <w:top w:val="none" w:sz="0" w:space="0" w:color="auto"/>
        <w:left w:val="none" w:sz="0" w:space="0" w:color="auto"/>
        <w:bottom w:val="none" w:sz="0" w:space="0" w:color="auto"/>
        <w:right w:val="none" w:sz="0" w:space="0" w:color="auto"/>
      </w:divBdr>
      <w:divsChild>
        <w:div w:id="1808473310">
          <w:marLeft w:val="0"/>
          <w:marRight w:val="0"/>
          <w:marTop w:val="0"/>
          <w:marBottom w:val="0"/>
          <w:divBdr>
            <w:top w:val="none" w:sz="0" w:space="0" w:color="auto"/>
            <w:left w:val="none" w:sz="0" w:space="0" w:color="auto"/>
            <w:bottom w:val="none" w:sz="0" w:space="0" w:color="auto"/>
            <w:right w:val="none" w:sz="0" w:space="0" w:color="auto"/>
          </w:divBdr>
        </w:div>
      </w:divsChild>
    </w:div>
    <w:div w:id="366223448">
      <w:bodyDiv w:val="1"/>
      <w:marLeft w:val="0"/>
      <w:marRight w:val="0"/>
      <w:marTop w:val="0"/>
      <w:marBottom w:val="0"/>
      <w:divBdr>
        <w:top w:val="none" w:sz="0" w:space="0" w:color="auto"/>
        <w:left w:val="none" w:sz="0" w:space="0" w:color="auto"/>
        <w:bottom w:val="none" w:sz="0" w:space="0" w:color="auto"/>
        <w:right w:val="none" w:sz="0" w:space="0" w:color="auto"/>
      </w:divBdr>
      <w:divsChild>
        <w:div w:id="979925327">
          <w:marLeft w:val="0"/>
          <w:marRight w:val="0"/>
          <w:marTop w:val="150"/>
          <w:marBottom w:val="0"/>
          <w:divBdr>
            <w:top w:val="none" w:sz="0" w:space="0" w:color="auto"/>
            <w:left w:val="none" w:sz="0" w:space="0" w:color="auto"/>
            <w:bottom w:val="none" w:sz="0" w:space="0" w:color="auto"/>
            <w:right w:val="none" w:sz="0" w:space="0" w:color="auto"/>
          </w:divBdr>
          <w:divsChild>
            <w:div w:id="1704555833">
              <w:marLeft w:val="0"/>
              <w:marRight w:val="0"/>
              <w:marTop w:val="0"/>
              <w:marBottom w:val="0"/>
              <w:divBdr>
                <w:top w:val="none" w:sz="0" w:space="0" w:color="auto"/>
                <w:left w:val="none" w:sz="0" w:space="0" w:color="auto"/>
                <w:bottom w:val="none" w:sz="0" w:space="0" w:color="auto"/>
                <w:right w:val="none" w:sz="0" w:space="0" w:color="auto"/>
              </w:divBdr>
            </w:div>
          </w:divsChild>
        </w:div>
        <w:div w:id="1837843444">
          <w:marLeft w:val="0"/>
          <w:marRight w:val="0"/>
          <w:marTop w:val="150"/>
          <w:marBottom w:val="0"/>
          <w:divBdr>
            <w:top w:val="none" w:sz="0" w:space="0" w:color="auto"/>
            <w:left w:val="none" w:sz="0" w:space="0" w:color="auto"/>
            <w:bottom w:val="none" w:sz="0" w:space="0" w:color="auto"/>
            <w:right w:val="none" w:sz="0" w:space="0" w:color="auto"/>
          </w:divBdr>
          <w:divsChild>
            <w:div w:id="78606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675042">
      <w:marLeft w:val="0"/>
      <w:marRight w:val="0"/>
      <w:marTop w:val="150"/>
      <w:marBottom w:val="0"/>
      <w:divBdr>
        <w:top w:val="none" w:sz="0" w:space="0" w:color="auto"/>
        <w:left w:val="none" w:sz="0" w:space="0" w:color="auto"/>
        <w:bottom w:val="none" w:sz="0" w:space="0" w:color="auto"/>
        <w:right w:val="none" w:sz="0" w:space="0" w:color="auto"/>
      </w:divBdr>
      <w:divsChild>
        <w:div w:id="429814666">
          <w:marLeft w:val="0"/>
          <w:marRight w:val="0"/>
          <w:marTop w:val="0"/>
          <w:marBottom w:val="0"/>
          <w:divBdr>
            <w:top w:val="none" w:sz="0" w:space="0" w:color="auto"/>
            <w:left w:val="none" w:sz="0" w:space="0" w:color="auto"/>
            <w:bottom w:val="none" w:sz="0" w:space="0" w:color="auto"/>
            <w:right w:val="none" w:sz="0" w:space="0" w:color="auto"/>
          </w:divBdr>
        </w:div>
      </w:divsChild>
    </w:div>
    <w:div w:id="837188109">
      <w:bodyDiv w:val="1"/>
      <w:marLeft w:val="0"/>
      <w:marRight w:val="0"/>
      <w:marTop w:val="0"/>
      <w:marBottom w:val="0"/>
      <w:divBdr>
        <w:top w:val="none" w:sz="0" w:space="0" w:color="auto"/>
        <w:left w:val="none" w:sz="0" w:space="0" w:color="auto"/>
        <w:bottom w:val="none" w:sz="0" w:space="0" w:color="auto"/>
        <w:right w:val="none" w:sz="0" w:space="0" w:color="auto"/>
      </w:divBdr>
      <w:divsChild>
        <w:div w:id="395974183">
          <w:marLeft w:val="0"/>
          <w:marRight w:val="0"/>
          <w:marTop w:val="150"/>
          <w:marBottom w:val="0"/>
          <w:divBdr>
            <w:top w:val="none" w:sz="0" w:space="0" w:color="auto"/>
            <w:left w:val="none" w:sz="0" w:space="0" w:color="auto"/>
            <w:bottom w:val="none" w:sz="0" w:space="0" w:color="auto"/>
            <w:right w:val="none" w:sz="0" w:space="0" w:color="auto"/>
          </w:divBdr>
          <w:divsChild>
            <w:div w:id="226578852">
              <w:marLeft w:val="0"/>
              <w:marRight w:val="0"/>
              <w:marTop w:val="0"/>
              <w:marBottom w:val="0"/>
              <w:divBdr>
                <w:top w:val="none" w:sz="0" w:space="0" w:color="auto"/>
                <w:left w:val="none" w:sz="0" w:space="0" w:color="auto"/>
                <w:bottom w:val="none" w:sz="0" w:space="0" w:color="auto"/>
                <w:right w:val="none" w:sz="0" w:space="0" w:color="auto"/>
              </w:divBdr>
            </w:div>
          </w:divsChild>
        </w:div>
        <w:div w:id="1595286038">
          <w:marLeft w:val="0"/>
          <w:marRight w:val="0"/>
          <w:marTop w:val="150"/>
          <w:marBottom w:val="0"/>
          <w:divBdr>
            <w:top w:val="none" w:sz="0" w:space="0" w:color="auto"/>
            <w:left w:val="none" w:sz="0" w:space="0" w:color="auto"/>
            <w:bottom w:val="none" w:sz="0" w:space="0" w:color="auto"/>
            <w:right w:val="none" w:sz="0" w:space="0" w:color="auto"/>
          </w:divBdr>
          <w:divsChild>
            <w:div w:id="186223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75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661</Words>
  <Characters>3771</Characters>
  <Application>Microsoft Office Word</Application>
  <DocSecurity>0</DocSecurity>
  <Lines>31</Lines>
  <Paragraphs>8</Paragraphs>
  <ScaleCrop>false</ScaleCrop>
  <Company/>
  <LinksUpToDate>false</LinksUpToDate>
  <CharactersWithSpaces>4424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shunar.1989@gmail.com</dc:creator>
  <cp:lastModifiedBy>Bilimger</cp:lastModifiedBy>
  <cp:revision>2</cp:revision>
  <dcterms:created xsi:type="dcterms:W3CDTF">2025-03-27T11:41:00Z</dcterms:created>
  <dcterms:modified xsi:type="dcterms:W3CDTF">2025-03-27T11:41:00Z</dcterms:modified>
</cp:coreProperties>
</file>